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088D" w14:textId="77777777" w:rsidR="00E966CA" w:rsidRPr="00E966CA" w:rsidRDefault="00E966CA" w:rsidP="00E966CA">
      <w:pPr>
        <w:pStyle w:val="Nzev"/>
      </w:pPr>
      <w:r w:rsidRPr="00E966CA">
        <w:t>PROPOZICE KRAJSKÉHO KOLA</w:t>
      </w:r>
    </w:p>
    <w:p w14:paraId="748CEF32" w14:textId="77777777" w:rsidR="00E966CA" w:rsidRPr="00E966CA" w:rsidRDefault="00E966CA" w:rsidP="00E966CA">
      <w:pPr>
        <w:pStyle w:val="Podnadpis"/>
      </w:pPr>
      <w:r w:rsidRPr="00E966CA">
        <w:rPr>
          <w:noProof/>
        </w:rPr>
        <w:drawing>
          <wp:anchor distT="0" distB="0" distL="0" distR="0" simplePos="0" relativeHeight="251659264" behindDoc="0" locked="0" layoutInCell="1" allowOverlap="1" wp14:anchorId="4909D128" wp14:editId="76990DF9">
            <wp:simplePos x="0" y="0"/>
            <wp:positionH relativeFrom="margin">
              <wp:align>center</wp:align>
            </wp:positionH>
            <wp:positionV relativeFrom="paragraph">
              <wp:posOffset>60960</wp:posOffset>
            </wp:positionV>
            <wp:extent cx="1952625" cy="1800225"/>
            <wp:effectExtent l="0" t="0" r="9525" b="9525"/>
            <wp:wrapNone/>
            <wp:docPr id="1" name="Obrázek 0" descr="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0" descr="stažený soubor.jpg"/>
                    <pic:cNvPicPr>
                      <a:picLocks noChangeAspect="1" noChangeArrowheads="1"/>
                    </pic:cNvPicPr>
                  </pic:nvPicPr>
                  <pic:blipFill>
                    <a:blip r:embed="rId7"/>
                    <a:stretch>
                      <a:fillRect/>
                    </a:stretch>
                  </pic:blipFill>
                  <pic:spPr bwMode="auto">
                    <a:xfrm>
                      <a:off x="0" y="0"/>
                      <a:ext cx="1952625" cy="1800225"/>
                    </a:xfrm>
                    <a:prstGeom prst="rect">
                      <a:avLst/>
                    </a:prstGeom>
                  </pic:spPr>
                </pic:pic>
              </a:graphicData>
            </a:graphic>
          </wp:anchor>
        </w:drawing>
      </w:r>
    </w:p>
    <w:p w14:paraId="5DC15988" w14:textId="77777777" w:rsidR="00E966CA" w:rsidRPr="00E966CA" w:rsidRDefault="00E966CA" w:rsidP="00E966CA">
      <w:pPr>
        <w:pStyle w:val="Podnadpis"/>
      </w:pPr>
    </w:p>
    <w:p w14:paraId="5D94A6B9" w14:textId="77777777" w:rsidR="00E966CA" w:rsidRPr="00E966CA" w:rsidRDefault="00E966CA" w:rsidP="00E966CA">
      <w:pPr>
        <w:pStyle w:val="Podnadpis"/>
      </w:pPr>
    </w:p>
    <w:p w14:paraId="2ACCEBC3" w14:textId="77777777" w:rsidR="00E966CA" w:rsidRPr="00E966CA" w:rsidRDefault="00E966CA" w:rsidP="00E966CA">
      <w:pPr>
        <w:pStyle w:val="Podnadpis"/>
      </w:pPr>
    </w:p>
    <w:p w14:paraId="127D688A" w14:textId="77777777" w:rsidR="00E966CA" w:rsidRPr="00E966CA" w:rsidRDefault="00E966CA" w:rsidP="00E966CA">
      <w:pPr>
        <w:pStyle w:val="Podnadpis"/>
      </w:pPr>
    </w:p>
    <w:p w14:paraId="702041A8" w14:textId="77777777" w:rsidR="00E966CA" w:rsidRPr="00E966CA" w:rsidRDefault="00E966CA" w:rsidP="00E966CA">
      <w:pPr>
        <w:pStyle w:val="Podnadpis"/>
      </w:pPr>
    </w:p>
    <w:p w14:paraId="2083CDD5" w14:textId="77777777" w:rsidR="00E966CA" w:rsidRPr="00E966CA" w:rsidRDefault="00E966CA" w:rsidP="00E966CA">
      <w:pPr>
        <w:pStyle w:val="Podnadpis"/>
      </w:pPr>
    </w:p>
    <w:p w14:paraId="311732A6" w14:textId="77777777" w:rsidR="00E966CA" w:rsidRPr="00E966CA" w:rsidRDefault="00E966CA" w:rsidP="00E966CA">
      <w:pPr>
        <w:pStyle w:val="Podnadpis"/>
      </w:pPr>
      <w:r w:rsidRPr="00E966CA">
        <w:t>STŘEDOČESKÝ KRAJ</w:t>
      </w:r>
    </w:p>
    <w:p w14:paraId="61FED72E" w14:textId="77777777" w:rsidR="00E966CA" w:rsidRPr="00E966CA" w:rsidRDefault="00E966CA" w:rsidP="00E966CA">
      <w:pPr>
        <w:pStyle w:val="Podnadpis"/>
      </w:pPr>
      <w:r w:rsidRPr="00E966CA">
        <w:t>SOUTĚŽ DOBROVOLNÝCH HASIČŮ V DISCIPLÍNÁCH</w:t>
      </w:r>
    </w:p>
    <w:p w14:paraId="606A6FD7" w14:textId="77777777" w:rsidR="00E966CA" w:rsidRPr="00E966CA" w:rsidRDefault="00E966CA" w:rsidP="00E966CA">
      <w:pPr>
        <w:pStyle w:val="Nzev"/>
        <w:rPr>
          <w:sz w:val="56"/>
          <w:szCs w:val="52"/>
        </w:rPr>
      </w:pPr>
      <w:r w:rsidRPr="00E966CA">
        <w:rPr>
          <w:sz w:val="56"/>
          <w:szCs w:val="52"/>
        </w:rPr>
        <w:t>TFA 2025</w:t>
      </w:r>
    </w:p>
    <w:p w14:paraId="43A5E912" w14:textId="77777777" w:rsidR="00E966CA" w:rsidRPr="00E966CA" w:rsidRDefault="00E966CA" w:rsidP="00E966CA">
      <w:pPr>
        <w:pStyle w:val="Podnadpis"/>
      </w:pPr>
      <w:r w:rsidRPr="00E966CA">
        <w:t>„Nejtvrdší hasič přežívá“</w:t>
      </w:r>
    </w:p>
    <w:p w14:paraId="2D4E44E1" w14:textId="77777777" w:rsidR="00E966CA" w:rsidRPr="00E966CA" w:rsidRDefault="00E966CA" w:rsidP="00E966CA">
      <w:pPr>
        <w:pStyle w:val="Podnadpis"/>
        <w:rPr>
          <w:b/>
          <w:sz w:val="40"/>
          <w:szCs w:val="40"/>
        </w:rPr>
      </w:pPr>
      <w:r w:rsidRPr="00E966CA">
        <w:rPr>
          <w:b/>
          <w:sz w:val="40"/>
          <w:szCs w:val="40"/>
        </w:rPr>
        <w:t>O pohár starosty Krajského sdružení hasičů</w:t>
      </w:r>
    </w:p>
    <w:p w14:paraId="7CCF5CD6" w14:textId="77777777" w:rsidR="00E966CA" w:rsidRPr="00E966CA" w:rsidRDefault="00E966CA" w:rsidP="00E966CA">
      <w:pPr>
        <w:pStyle w:val="Podnadpis"/>
        <w:rPr>
          <w:b/>
          <w:bCs/>
        </w:rPr>
      </w:pPr>
      <w:r w:rsidRPr="00E966CA">
        <w:rPr>
          <w:b/>
          <w:bCs/>
        </w:rPr>
        <w:t>Pořadatel</w:t>
      </w:r>
    </w:p>
    <w:p w14:paraId="3A2967FE" w14:textId="77777777" w:rsidR="00E966CA" w:rsidRPr="00E966CA" w:rsidRDefault="00E966CA" w:rsidP="00AD2E46">
      <w:pPr>
        <w:pStyle w:val="Podnadpis"/>
        <w:spacing w:before="0" w:after="100"/>
      </w:pPr>
      <w:r w:rsidRPr="00E966CA">
        <w:t>Sdružení hasičů Čech, Moravy a Slezska – Krajské sdružení hasičů Středočeského kraje</w:t>
      </w:r>
    </w:p>
    <w:p w14:paraId="618744A0" w14:textId="77777777" w:rsidR="00E966CA" w:rsidRPr="00E966CA" w:rsidRDefault="00E966CA" w:rsidP="00E966CA">
      <w:pPr>
        <w:pStyle w:val="Podnadpis"/>
      </w:pPr>
      <w:r w:rsidRPr="00E966CA">
        <w:t>Okresní sdružení hasičů Praha-východ</w:t>
      </w:r>
    </w:p>
    <w:p w14:paraId="1D60A7A9" w14:textId="77777777" w:rsidR="00E966CA" w:rsidRPr="00E966CA" w:rsidRDefault="00E966CA" w:rsidP="00E966CA">
      <w:pPr>
        <w:pStyle w:val="Podnadpis"/>
      </w:pPr>
    </w:p>
    <w:p w14:paraId="200CC9B3" w14:textId="77777777" w:rsidR="00E966CA" w:rsidRPr="00E966CA" w:rsidRDefault="00E966CA" w:rsidP="00E966CA">
      <w:pPr>
        <w:pStyle w:val="Podnadpis"/>
      </w:pPr>
    </w:p>
    <w:p w14:paraId="356DC63F" w14:textId="33DB6A21" w:rsidR="00E966CA" w:rsidRPr="00E966CA" w:rsidRDefault="00E966CA" w:rsidP="00E966CA">
      <w:pPr>
        <w:pStyle w:val="Podnadpis"/>
      </w:pPr>
      <w:r w:rsidRPr="00E966CA">
        <w:rPr>
          <w:noProof/>
        </w:rPr>
        <w:drawing>
          <wp:anchor distT="0" distB="0" distL="0" distR="0" simplePos="0" relativeHeight="251660288" behindDoc="1" locked="0" layoutInCell="1" allowOverlap="1" wp14:anchorId="44B94710" wp14:editId="12E811B3">
            <wp:simplePos x="0" y="0"/>
            <wp:positionH relativeFrom="column">
              <wp:posOffset>4662805</wp:posOffset>
            </wp:positionH>
            <wp:positionV relativeFrom="paragraph">
              <wp:posOffset>160020</wp:posOffset>
            </wp:positionV>
            <wp:extent cx="1200150" cy="1457325"/>
            <wp:effectExtent l="0" t="0" r="0" b="0"/>
            <wp:wrapNone/>
            <wp:docPr id="2" name="Obrázek 3" descr="znak-stredoceskeho-kraj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znak-stredoceskeho-kraje-v.png"/>
                    <pic:cNvPicPr>
                      <a:picLocks noChangeAspect="1" noChangeArrowheads="1"/>
                    </pic:cNvPicPr>
                  </pic:nvPicPr>
                  <pic:blipFill>
                    <a:blip r:embed="rId8"/>
                    <a:stretch>
                      <a:fillRect/>
                    </a:stretch>
                  </pic:blipFill>
                  <pic:spPr bwMode="auto">
                    <a:xfrm>
                      <a:off x="0" y="0"/>
                      <a:ext cx="1200150" cy="1457325"/>
                    </a:xfrm>
                    <a:prstGeom prst="rect">
                      <a:avLst/>
                    </a:prstGeom>
                  </pic:spPr>
                </pic:pic>
              </a:graphicData>
            </a:graphic>
          </wp:anchor>
        </w:drawing>
      </w:r>
    </w:p>
    <w:p w14:paraId="4F5B4071" w14:textId="77777777" w:rsidR="00E966CA" w:rsidRPr="00E966CA" w:rsidRDefault="00E966CA" w:rsidP="00E966CA">
      <w:pPr>
        <w:pStyle w:val="Podnadpis"/>
      </w:pPr>
      <w:r w:rsidRPr="00E966CA">
        <w:rPr>
          <w:noProof/>
        </w:rPr>
        <w:drawing>
          <wp:anchor distT="0" distB="0" distL="0" distR="0" simplePos="0" relativeHeight="251661312" behindDoc="0" locked="0" layoutInCell="1" allowOverlap="1" wp14:anchorId="6BFBAE2E" wp14:editId="71EDDB82">
            <wp:simplePos x="0" y="0"/>
            <wp:positionH relativeFrom="column">
              <wp:posOffset>454482</wp:posOffset>
            </wp:positionH>
            <wp:positionV relativeFrom="paragraph">
              <wp:posOffset>8128</wp:posOffset>
            </wp:positionV>
            <wp:extent cx="1725930" cy="304800"/>
            <wp:effectExtent l="0" t="0" r="7620" b="0"/>
            <wp:wrapNone/>
            <wp:docPr id="3" name="Obrázek 4" descr="compan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descr="company_logo.png"/>
                    <pic:cNvPicPr>
                      <a:picLocks noChangeAspect="1" noChangeArrowheads="1"/>
                    </pic:cNvPicPr>
                  </pic:nvPicPr>
                  <pic:blipFill>
                    <a:blip r:embed="rId9"/>
                    <a:stretch>
                      <a:fillRect/>
                    </a:stretch>
                  </pic:blipFill>
                  <pic:spPr bwMode="auto">
                    <a:xfrm>
                      <a:off x="0" y="0"/>
                      <a:ext cx="1725930" cy="304800"/>
                    </a:xfrm>
                    <a:prstGeom prst="rect">
                      <a:avLst/>
                    </a:prstGeom>
                  </pic:spPr>
                </pic:pic>
              </a:graphicData>
            </a:graphic>
          </wp:anchor>
        </w:drawing>
      </w:r>
    </w:p>
    <w:p w14:paraId="7AC41BEB" w14:textId="38F1D0CD" w:rsidR="00E966CA" w:rsidRPr="00E966CA" w:rsidRDefault="00E966CA" w:rsidP="00E966CA">
      <w:pPr>
        <w:pStyle w:val="Podnadpis"/>
      </w:pPr>
    </w:p>
    <w:p w14:paraId="507003A7" w14:textId="5763AD66" w:rsidR="00E966CA" w:rsidRPr="00E966CA" w:rsidRDefault="00E966CA" w:rsidP="00E966CA">
      <w:pPr>
        <w:pStyle w:val="Podnadpis"/>
      </w:pPr>
    </w:p>
    <w:p w14:paraId="7448EC1D" w14:textId="77777777" w:rsidR="00E966CA" w:rsidRPr="00E966CA" w:rsidRDefault="00E966CA" w:rsidP="00E966CA">
      <w:pPr>
        <w:pStyle w:val="Podnadpis"/>
      </w:pPr>
    </w:p>
    <w:p w14:paraId="2C971B8F" w14:textId="77777777" w:rsidR="00E966CA" w:rsidRPr="00E966CA" w:rsidRDefault="00E966CA" w:rsidP="00E966CA">
      <w:pPr>
        <w:pStyle w:val="Podnadpis"/>
      </w:pPr>
    </w:p>
    <w:p w14:paraId="3C08FCB7" w14:textId="0C99A8EA" w:rsidR="00E966CA" w:rsidRPr="00E966CA" w:rsidRDefault="006C7613" w:rsidP="00E966CA">
      <w:pPr>
        <w:pStyle w:val="Podnadpis"/>
        <w:spacing w:before="0" w:after="100"/>
        <w:jc w:val="left"/>
      </w:pPr>
      <w:r>
        <w:t>Sobota</w:t>
      </w:r>
      <w:r w:rsidR="00E966CA" w:rsidRPr="00E966CA">
        <w:t xml:space="preserve"> 1</w:t>
      </w:r>
      <w:r>
        <w:t>3</w:t>
      </w:r>
      <w:r w:rsidR="00E966CA" w:rsidRPr="00E966CA">
        <w:t>. září 2025</w:t>
      </w:r>
    </w:p>
    <w:p w14:paraId="3FD3C20F" w14:textId="77777777" w:rsidR="00E966CA" w:rsidRPr="00E966CA" w:rsidRDefault="00E966CA" w:rsidP="00E966CA">
      <w:pPr>
        <w:pStyle w:val="Podnadpis"/>
        <w:spacing w:before="0" w:after="100"/>
        <w:jc w:val="left"/>
      </w:pPr>
      <w:r w:rsidRPr="00E966CA">
        <w:t>Obecní park Strančice</w:t>
      </w:r>
    </w:p>
    <w:p w14:paraId="39C8A186" w14:textId="77777777" w:rsidR="00E966CA" w:rsidRPr="00E966CA" w:rsidRDefault="00E966CA" w:rsidP="00E966CA">
      <w:pPr>
        <w:pStyle w:val="Podnadpis"/>
      </w:pPr>
    </w:p>
    <w:p w14:paraId="7ACB7291" w14:textId="77777777" w:rsidR="00E966CA" w:rsidRPr="00E966CA" w:rsidRDefault="00E966CA" w:rsidP="00AD2E46">
      <w:r w:rsidRPr="00E966CA">
        <w:lastRenderedPageBreak/>
        <w:t>Soutěž bude provedena dle Směrnic hasičských sportovních soutěží pro muže a ženy schválené VV SH ČMS dne 16. 6. 2011 s účinností od 1. 1. 2012 Část I. Organizační zabezpečení hasičských soutěží a dle „Pravidel soutěže v disciplínách TFA“ vydané SIAŘ GŘ HZS ČR č. 9/2015 ze dne 18. 2. 2015.</w:t>
      </w:r>
    </w:p>
    <w:p w14:paraId="4A6E108D" w14:textId="4DF2FB07" w:rsidR="00E966CA" w:rsidRDefault="00E966CA" w:rsidP="00AD2E46">
      <w:r w:rsidRPr="00E966CA">
        <w:t xml:space="preserve">Soutěž je určena pro řádné členy SH ČMS a příslušníky HZS a </w:t>
      </w:r>
      <w:proofErr w:type="spellStart"/>
      <w:r w:rsidRPr="00E966CA">
        <w:t>HZSp</w:t>
      </w:r>
      <w:proofErr w:type="spellEnd"/>
      <w:r w:rsidRPr="00E966CA">
        <w:t xml:space="preserve">. Soutěž v disciplínách TFA pro dobrovolné hasiče se uskuteční v kategorii muži ve dvou věkových kategoriích a v kategorii ženy v jedné věkové kategorii. Pro příslušníky a zaměstnance HZS a </w:t>
      </w:r>
      <w:proofErr w:type="spellStart"/>
      <w:r w:rsidRPr="00E966CA">
        <w:t>HZSp</w:t>
      </w:r>
      <w:proofErr w:type="spellEnd"/>
      <w:r w:rsidRPr="00E966CA">
        <w:t xml:space="preserve"> se soutěž uskuteční v kategorii muži v jedné věkové kategorii.</w:t>
      </w:r>
    </w:p>
    <w:p w14:paraId="04014A4E" w14:textId="639E33F4" w:rsidR="00C550D6" w:rsidRPr="00C550D6" w:rsidRDefault="00C550D6" w:rsidP="00AD2E46">
      <w:pPr>
        <w:rPr>
          <w:b/>
          <w:bCs/>
        </w:rPr>
      </w:pPr>
      <w:r w:rsidRPr="00C550D6">
        <w:rPr>
          <w:b/>
          <w:bCs/>
        </w:rPr>
        <w:t>Kategorie:</w:t>
      </w:r>
    </w:p>
    <w:p w14:paraId="26597A2A" w14:textId="60DF9C40" w:rsidR="00E966CA" w:rsidRPr="00E966CA" w:rsidRDefault="00E966CA" w:rsidP="00C550D6">
      <w:pPr>
        <w:pStyle w:val="Odstavecseseznamem"/>
        <w:numPr>
          <w:ilvl w:val="0"/>
          <w:numId w:val="44"/>
        </w:numPr>
        <w:tabs>
          <w:tab w:val="left" w:pos="2977"/>
        </w:tabs>
      </w:pPr>
      <w:r w:rsidRPr="00E966CA">
        <w:t>muži do 34 let</w:t>
      </w:r>
      <w:r w:rsidRPr="00E966CA">
        <w:tab/>
        <w:t>/ročník narození 199</w:t>
      </w:r>
      <w:r w:rsidR="00EB7D14">
        <w:t>1</w:t>
      </w:r>
      <w:r w:rsidRPr="00E966CA">
        <w:t xml:space="preserve"> až 200</w:t>
      </w:r>
      <w:r w:rsidR="00EB7D14">
        <w:t>7</w:t>
      </w:r>
      <w:r w:rsidRPr="00E966CA">
        <w:t>/</w:t>
      </w:r>
    </w:p>
    <w:p w14:paraId="51B06291" w14:textId="3210CDED" w:rsidR="00E966CA" w:rsidRPr="00E966CA" w:rsidRDefault="00E966CA" w:rsidP="00C550D6">
      <w:pPr>
        <w:pStyle w:val="Odstavecseseznamem"/>
        <w:numPr>
          <w:ilvl w:val="0"/>
          <w:numId w:val="44"/>
        </w:numPr>
        <w:tabs>
          <w:tab w:val="left" w:pos="2977"/>
        </w:tabs>
      </w:pPr>
      <w:r w:rsidRPr="00E966CA">
        <w:t>muži nad 35 let*</w:t>
      </w:r>
      <w:r w:rsidRPr="00E966CA">
        <w:tab/>
        <w:t>/ročník narození 19</w:t>
      </w:r>
      <w:r w:rsidR="00EB7D14">
        <w:t>90</w:t>
      </w:r>
      <w:r w:rsidRPr="00E966CA">
        <w:t xml:space="preserve"> a starší/</w:t>
      </w:r>
    </w:p>
    <w:p w14:paraId="76C22F30" w14:textId="5407D229" w:rsidR="00E966CA" w:rsidRPr="00E966CA" w:rsidRDefault="00E966CA" w:rsidP="00C550D6">
      <w:pPr>
        <w:pStyle w:val="Odstavecseseznamem"/>
        <w:numPr>
          <w:ilvl w:val="0"/>
          <w:numId w:val="44"/>
        </w:numPr>
        <w:tabs>
          <w:tab w:val="left" w:pos="2977"/>
        </w:tabs>
      </w:pPr>
      <w:r w:rsidRPr="00E966CA">
        <w:t>ženy</w:t>
      </w:r>
      <w:r w:rsidRPr="00E966CA">
        <w:tab/>
        <w:t>bez omezení věku</w:t>
      </w:r>
    </w:p>
    <w:p w14:paraId="12992E77" w14:textId="507C66C5" w:rsidR="00E966CA" w:rsidRPr="00E966CA" w:rsidRDefault="00E966CA" w:rsidP="00C550D6">
      <w:pPr>
        <w:pStyle w:val="Odstavecseseznamem"/>
        <w:numPr>
          <w:ilvl w:val="0"/>
          <w:numId w:val="44"/>
        </w:numPr>
        <w:tabs>
          <w:tab w:val="left" w:pos="2977"/>
        </w:tabs>
      </w:pPr>
      <w:r w:rsidRPr="00E966CA">
        <w:t>HZS muži*</w:t>
      </w:r>
      <w:r w:rsidRPr="00E966CA">
        <w:tab/>
        <w:t xml:space="preserve">v kategoriích </w:t>
      </w:r>
      <w:proofErr w:type="spellStart"/>
      <w:r w:rsidRPr="00E966CA">
        <w:t>a+b</w:t>
      </w:r>
      <w:proofErr w:type="spellEnd"/>
    </w:p>
    <w:p w14:paraId="19983F9C" w14:textId="619E36C5" w:rsidR="00E966CA" w:rsidRPr="00E966CA" w:rsidRDefault="00E966CA" w:rsidP="00C550D6">
      <w:pPr>
        <w:pStyle w:val="Odstavecseseznamem"/>
        <w:numPr>
          <w:ilvl w:val="0"/>
          <w:numId w:val="44"/>
        </w:numPr>
        <w:tabs>
          <w:tab w:val="left" w:pos="2977"/>
        </w:tabs>
      </w:pPr>
      <w:r w:rsidRPr="00E966CA">
        <w:t>dorostenci 15-18 let</w:t>
      </w:r>
      <w:r w:rsidRPr="00E966CA">
        <w:tab/>
        <w:t>ročník narození (nutné prohlášení zákon</w:t>
      </w:r>
      <w:r w:rsidR="00C550D6">
        <w:t>.</w:t>
      </w:r>
      <w:r w:rsidRPr="00E966CA">
        <w:t xml:space="preserve"> zástupce</w:t>
      </w:r>
      <w:r w:rsidR="00C550D6">
        <w:t xml:space="preserve"> </w:t>
      </w:r>
      <w:r w:rsidRPr="00E966CA">
        <w:t>o zdravotní způsobilosti)</w:t>
      </w:r>
    </w:p>
    <w:p w14:paraId="00CCF5E1" w14:textId="77777777" w:rsidR="00E966CA" w:rsidRPr="00015DA0" w:rsidRDefault="00E966CA" w:rsidP="00AD2E46">
      <w:pPr>
        <w:rPr>
          <w:i/>
          <w:iCs/>
          <w:sz w:val="20"/>
          <w:szCs w:val="20"/>
        </w:rPr>
      </w:pPr>
      <w:r w:rsidRPr="00015DA0">
        <w:rPr>
          <w:i/>
          <w:iCs/>
          <w:sz w:val="20"/>
          <w:szCs w:val="20"/>
        </w:rPr>
        <w:t>*kategorie bude otevřena, přihlásí-li se min. 4 závodnici(-e) této věkové kategorie</w:t>
      </w:r>
    </w:p>
    <w:p w14:paraId="19E69F93" w14:textId="77777777" w:rsidR="00E966CA" w:rsidRPr="00E966CA" w:rsidRDefault="00E966CA" w:rsidP="00AD2E46">
      <w:pPr>
        <w:rPr>
          <w:b/>
          <w:bCs/>
        </w:rPr>
      </w:pPr>
      <w:r w:rsidRPr="00E966CA">
        <w:rPr>
          <w:b/>
          <w:bCs/>
        </w:rPr>
        <w:t xml:space="preserve">Počet startujících je maximálně 50. </w:t>
      </w:r>
    </w:p>
    <w:p w14:paraId="57E3DDA9" w14:textId="3055A120" w:rsidR="00E966CA" w:rsidRPr="00E966CA" w:rsidRDefault="00E966CA" w:rsidP="00AD2E46">
      <w:r w:rsidRPr="00E966CA">
        <w:rPr>
          <w:b/>
          <w:bCs/>
        </w:rPr>
        <w:t xml:space="preserve">Přednost v účasti na soutěži nají řádní členové SH ČMS Středočeského kraje. V případě naplnění startovní listiny budou další </w:t>
      </w:r>
      <w:r w:rsidR="00114E33">
        <w:rPr>
          <w:b/>
          <w:bCs/>
        </w:rPr>
        <w:t xml:space="preserve">přihlášení zájemci o této skutečnosti informováni elektronicky. </w:t>
      </w:r>
    </w:p>
    <w:p w14:paraId="5BBB830C" w14:textId="77777777" w:rsidR="00E966CA" w:rsidRPr="00E966CA" w:rsidRDefault="00E966CA" w:rsidP="0098615A">
      <w:pPr>
        <w:pStyle w:val="Bezmezer"/>
      </w:pPr>
    </w:p>
    <w:p w14:paraId="4E1551FB" w14:textId="77777777" w:rsidR="00B0027D" w:rsidRDefault="00E966CA" w:rsidP="00B0027D">
      <w:pPr>
        <w:tabs>
          <w:tab w:val="left" w:pos="2835"/>
        </w:tabs>
      </w:pPr>
      <w:r w:rsidRPr="00E966CA">
        <w:rPr>
          <w:b/>
          <w:bCs/>
        </w:rPr>
        <w:t>Místo konání:</w:t>
      </w:r>
      <w:r w:rsidRPr="00E966CA">
        <w:t xml:space="preserve"> </w:t>
      </w:r>
      <w:r w:rsidR="00AD2E46">
        <w:tab/>
      </w:r>
      <w:r w:rsidRPr="00B0027D">
        <w:rPr>
          <w:b/>
          <w:bCs/>
        </w:rPr>
        <w:t>Obecní park Strančice</w:t>
      </w:r>
    </w:p>
    <w:p w14:paraId="26A4F582" w14:textId="22F6F3FC" w:rsidR="00B0027D" w:rsidRDefault="00B0027D" w:rsidP="00B0027D">
      <w:pPr>
        <w:tabs>
          <w:tab w:val="left" w:pos="2835"/>
        </w:tabs>
      </w:pPr>
      <w:r>
        <w:tab/>
        <w:t xml:space="preserve">(ul. </w:t>
      </w:r>
      <w:r w:rsidRPr="003F3A74">
        <w:t>Hrdinů, Strančice</w:t>
      </w:r>
      <w:r>
        <w:t xml:space="preserve">; GPS: </w:t>
      </w:r>
      <w:r w:rsidRPr="004722C9">
        <w:t>49.</w:t>
      </w:r>
      <w:proofErr w:type="gramStart"/>
      <w:r w:rsidRPr="004722C9">
        <w:t>9507658N</w:t>
      </w:r>
      <w:proofErr w:type="gramEnd"/>
      <w:r w:rsidRPr="004722C9">
        <w:t>, 14.6796000E</w:t>
      </w:r>
      <w:r>
        <w:t>)</w:t>
      </w:r>
    </w:p>
    <w:p w14:paraId="0CA2FD73" w14:textId="57A9FC11" w:rsidR="00E966CA" w:rsidRPr="00E966CA" w:rsidRDefault="00E966CA" w:rsidP="00AD2E46">
      <w:pPr>
        <w:tabs>
          <w:tab w:val="left" w:pos="2835"/>
        </w:tabs>
      </w:pPr>
      <w:r w:rsidRPr="00E966CA">
        <w:rPr>
          <w:b/>
          <w:bCs/>
        </w:rPr>
        <w:t>Datum konání:</w:t>
      </w:r>
      <w:r w:rsidRPr="00E966CA">
        <w:t xml:space="preserve"> </w:t>
      </w:r>
      <w:r w:rsidR="00AD2E46">
        <w:tab/>
      </w:r>
      <w:r w:rsidRPr="00B0027D">
        <w:rPr>
          <w:b/>
          <w:bCs/>
        </w:rPr>
        <w:t>1</w:t>
      </w:r>
      <w:r w:rsidR="006C7613">
        <w:rPr>
          <w:b/>
          <w:bCs/>
        </w:rPr>
        <w:t>3</w:t>
      </w:r>
      <w:r w:rsidRPr="00B0027D">
        <w:rPr>
          <w:b/>
          <w:bCs/>
        </w:rPr>
        <w:t>.9.2025</w:t>
      </w:r>
    </w:p>
    <w:p w14:paraId="69D32B8D" w14:textId="0A83BA33" w:rsidR="00E966CA" w:rsidRPr="00E966CA" w:rsidRDefault="00E966CA" w:rsidP="0098615A">
      <w:pPr>
        <w:tabs>
          <w:tab w:val="left" w:pos="2835"/>
        </w:tabs>
        <w:spacing w:after="0"/>
      </w:pPr>
      <w:r w:rsidRPr="00E966CA">
        <w:t xml:space="preserve">Velitel soutěže: </w:t>
      </w:r>
      <w:r w:rsidR="00FB34ED">
        <w:tab/>
      </w:r>
      <w:proofErr w:type="spellStart"/>
      <w:r w:rsidR="00FB34ED">
        <w:t>Zachat</w:t>
      </w:r>
      <w:proofErr w:type="spellEnd"/>
      <w:r w:rsidR="00FB34ED">
        <w:t xml:space="preserve"> Tomáš</w:t>
      </w:r>
    </w:p>
    <w:p w14:paraId="653AAE84" w14:textId="04542A06" w:rsidR="00E966CA" w:rsidRPr="00E966CA" w:rsidRDefault="00E966CA" w:rsidP="0098615A">
      <w:pPr>
        <w:tabs>
          <w:tab w:val="left" w:pos="2835"/>
        </w:tabs>
        <w:spacing w:after="0"/>
      </w:pPr>
      <w:r w:rsidRPr="00E966CA">
        <w:t xml:space="preserve">Hlavní rozhodčí: </w:t>
      </w:r>
      <w:r w:rsidR="00AD2E46">
        <w:tab/>
      </w:r>
      <w:r w:rsidRPr="00E966CA">
        <w:t>Růžička Milan</w:t>
      </w:r>
    </w:p>
    <w:p w14:paraId="1745E62E" w14:textId="5D11A844" w:rsidR="00E966CA" w:rsidRPr="00E966CA" w:rsidRDefault="00E966CA" w:rsidP="0098615A">
      <w:pPr>
        <w:tabs>
          <w:tab w:val="left" w:pos="2835"/>
        </w:tabs>
        <w:spacing w:after="0"/>
      </w:pPr>
      <w:r w:rsidRPr="00E966CA">
        <w:t xml:space="preserve">Vedoucí technické skupiny: </w:t>
      </w:r>
      <w:r w:rsidR="00FB34ED">
        <w:tab/>
        <w:t>Novotný Martin</w:t>
      </w:r>
    </w:p>
    <w:p w14:paraId="6F9C3F96" w14:textId="097119AA" w:rsidR="00E966CA" w:rsidRPr="00E966CA" w:rsidRDefault="00E966CA" w:rsidP="00AD2E46">
      <w:pPr>
        <w:tabs>
          <w:tab w:val="left" w:pos="2835"/>
        </w:tabs>
      </w:pPr>
      <w:r w:rsidRPr="00E966CA">
        <w:t xml:space="preserve">Technická skupina: </w:t>
      </w:r>
      <w:r w:rsidR="00FB34ED">
        <w:tab/>
      </w:r>
      <w:r w:rsidRPr="00E966CA">
        <w:t>OSH PV</w:t>
      </w:r>
    </w:p>
    <w:p w14:paraId="58404544" w14:textId="77777777" w:rsidR="00E966CA" w:rsidRPr="00E966CA" w:rsidRDefault="00E966CA" w:rsidP="00AD2E46">
      <w:pPr>
        <w:tabs>
          <w:tab w:val="left" w:pos="2835"/>
        </w:tabs>
      </w:pPr>
      <w:r w:rsidRPr="00E966CA">
        <w:t>Rozhodčí jednotlivých úseků budou jmenováni z nominovaných a přítomných rozhodčích TFA.</w:t>
      </w:r>
    </w:p>
    <w:p w14:paraId="19B08F26" w14:textId="77777777" w:rsidR="00E966CA" w:rsidRPr="00E966CA" w:rsidRDefault="00E966CA" w:rsidP="00AD2E46">
      <w:r w:rsidRPr="00E966CA">
        <w:t xml:space="preserve">Zdravotní zajištění a bezpečností opatření: Zdravotnickou službu v místě soutěže zabezpečí pořadatel. </w:t>
      </w:r>
    </w:p>
    <w:p w14:paraId="257067DE" w14:textId="77777777" w:rsidR="00E966CA" w:rsidRPr="00E966CA" w:rsidRDefault="00E966CA" w:rsidP="00AD2E46">
      <w:r w:rsidRPr="00E966CA">
        <w:t>Pojištění soutěžících a ostatních účastníků soutěže vyplývá z předpisů SH ČMS.</w:t>
      </w:r>
    </w:p>
    <w:p w14:paraId="0B250EAB" w14:textId="141D9543" w:rsidR="00E966CA" w:rsidRPr="00E966CA" w:rsidRDefault="00E966CA" w:rsidP="00AD2E46">
      <w:r w:rsidRPr="00AD2E46">
        <w:rPr>
          <w:b/>
          <w:bCs/>
        </w:rPr>
        <w:t>Přihlášky závodníků</w:t>
      </w:r>
      <w:r w:rsidRPr="00E966CA">
        <w:t xml:space="preserve"> zasílejte elektronicky na email: </w:t>
      </w:r>
      <w:hyperlink r:id="rId10">
        <w:r w:rsidRPr="00E966CA">
          <w:rPr>
            <w:rStyle w:val="Hypertextovodkaz"/>
          </w:rPr>
          <w:t>ksh.prihlasky@seznam.cz</w:t>
        </w:r>
      </w:hyperlink>
      <w:r w:rsidRPr="00E966CA">
        <w:t xml:space="preserve"> na tiskopise v</w:t>
      </w:r>
      <w:r w:rsidR="00007EBF">
        <w:t> </w:t>
      </w:r>
      <w:r w:rsidRPr="00E966CA">
        <w:t>příloze ve</w:t>
      </w:r>
      <w:r w:rsidR="003B47AE">
        <w:t> </w:t>
      </w:r>
      <w:r w:rsidRPr="00E966CA">
        <w:t>formátu .</w:t>
      </w:r>
      <w:proofErr w:type="spellStart"/>
      <w:r w:rsidRPr="00E966CA">
        <w:t>xlsx</w:t>
      </w:r>
      <w:proofErr w:type="spellEnd"/>
      <w:r w:rsidRPr="00E966CA">
        <w:t>.  Při prezenci závodníci potvrzenou a podepsanou přihlášku, jejíž součástí je prohlášení, že</w:t>
      </w:r>
      <w:r w:rsidR="003B47AE">
        <w:t> </w:t>
      </w:r>
      <w:r w:rsidRPr="00E966CA">
        <w:t>splňuje fyzickou, zdravotní způsobilost a ostatní podmínky stanovené v propozicích soutěže. Závodníci jednoho SDH jsou uvedeny na jedné přihlášce. Přihlášky zasílejte od 1.</w:t>
      </w:r>
      <w:r w:rsidR="00417ABF">
        <w:t xml:space="preserve"> </w:t>
      </w:r>
      <w:r w:rsidRPr="00E966CA">
        <w:t>8.</w:t>
      </w:r>
      <w:r w:rsidR="00417ABF">
        <w:t xml:space="preserve"> </w:t>
      </w:r>
      <w:r w:rsidRPr="00E966CA">
        <w:t>do 1. 9. 2025.</w:t>
      </w:r>
    </w:p>
    <w:p w14:paraId="3440563B" w14:textId="54679C3E" w:rsidR="00E966CA" w:rsidRPr="00E966CA" w:rsidRDefault="00E966CA" w:rsidP="00AD2E46">
      <w:r w:rsidRPr="001928C4">
        <w:rPr>
          <w:b/>
          <w:bCs/>
        </w:rPr>
        <w:t>Prezence rozhodčích</w:t>
      </w:r>
      <w:r w:rsidRPr="00E966CA">
        <w:t xml:space="preserve"> proběhne od 7:30 do 8:00 hodin v areálu Obecním parku Str</w:t>
      </w:r>
      <w:r w:rsidR="00AD2E46">
        <w:t>a</w:t>
      </w:r>
      <w:r w:rsidRPr="00E966CA">
        <w:t>nčice</w:t>
      </w:r>
    </w:p>
    <w:p w14:paraId="59CA4767" w14:textId="77777777" w:rsidR="00E966CA" w:rsidRPr="00E966CA" w:rsidRDefault="00E966CA" w:rsidP="00AD2E46">
      <w:r w:rsidRPr="001928C4">
        <w:rPr>
          <w:b/>
          <w:bCs/>
        </w:rPr>
        <w:t>Prezence závodníků</w:t>
      </w:r>
      <w:r w:rsidRPr="00E966CA">
        <w:t xml:space="preserve"> bude probíhat od 7:30 do 8:30 hodin. </w:t>
      </w:r>
    </w:p>
    <w:p w14:paraId="40222351" w14:textId="43401600" w:rsidR="00E966CA" w:rsidRPr="00E966CA" w:rsidRDefault="00E966CA" w:rsidP="00AD2E46">
      <w:r w:rsidRPr="00E966CA">
        <w:t>Každý závodník u prezence předloží členským průkazem SH ČMS s fotografií a orazítkovanou přihláškou, u</w:t>
      </w:r>
      <w:r w:rsidR="003B47AE">
        <w:t> </w:t>
      </w:r>
      <w:r w:rsidRPr="00E966CA">
        <w:t xml:space="preserve">členů HZS služební průkaz s orazítkovanou a podepsanou přihláškou. </w:t>
      </w:r>
    </w:p>
    <w:p w14:paraId="78B1BFA7" w14:textId="7276A7F7" w:rsidR="00E966CA" w:rsidRPr="00E966CA" w:rsidRDefault="00E966CA" w:rsidP="00AD2E46">
      <w:r w:rsidRPr="00E966CA">
        <w:t>Závodník bude po celou dobu soutěže označen identifikačním náramkem na ruce, který mu bude upevněn u</w:t>
      </w:r>
      <w:r w:rsidR="003B47AE">
        <w:t> </w:t>
      </w:r>
      <w:r w:rsidRPr="00E966CA">
        <w:t xml:space="preserve">prezence. Náramek je nepřenosný, číslovaný, voděodolný a opatřen specifickým samolepícím uzávěrem s bezpečnostním výsekem. Pokud dojde k neúmyslnému poškození náramku, může závodník požádat o jeho výměnu v prostorách akreditace. </w:t>
      </w:r>
      <w:r w:rsidRPr="00E966CA">
        <w:rPr>
          <w:u w:val="single"/>
        </w:rPr>
        <w:t>V případě, že se závodník neprokáže náramkem před startem, nebude závodníkovi umožněn start.</w:t>
      </w:r>
    </w:p>
    <w:p w14:paraId="561252B7" w14:textId="77777777" w:rsidR="00E966CA" w:rsidRPr="00E966CA" w:rsidRDefault="00E966CA" w:rsidP="00AD2E46">
      <w:r w:rsidRPr="00E966CA">
        <w:t>Soutěžící závodníci si zabezpečují dopravu na vlastní náklady nebo po dohodě s </w:t>
      </w:r>
      <w:r w:rsidRPr="00E966CA">
        <w:rPr>
          <w:b/>
        </w:rPr>
        <w:t>SDH</w:t>
      </w:r>
      <w:r w:rsidRPr="00E966CA">
        <w:t>,</w:t>
      </w:r>
      <w:r w:rsidRPr="00E966CA">
        <w:rPr>
          <w:b/>
        </w:rPr>
        <w:t xml:space="preserve"> OSH</w:t>
      </w:r>
      <w:r w:rsidRPr="00E966CA">
        <w:t>.</w:t>
      </w:r>
    </w:p>
    <w:p w14:paraId="3FDC3F7E" w14:textId="094FB3DF" w:rsidR="00E966CA" w:rsidRPr="00E966CA" w:rsidRDefault="00E966CA" w:rsidP="00AD2E46">
      <w:pPr>
        <w:rPr>
          <w:b/>
          <w:bCs/>
        </w:rPr>
      </w:pPr>
      <w:r w:rsidRPr="00E966CA">
        <w:rPr>
          <w:b/>
          <w:bCs/>
        </w:rPr>
        <w:t>Startovné se nevybírá!!!</w:t>
      </w:r>
    </w:p>
    <w:p w14:paraId="67CA2224" w14:textId="1C6D0F17" w:rsidR="00E966CA" w:rsidRPr="001928C4" w:rsidRDefault="00E966CA" w:rsidP="001928C4">
      <w:pPr>
        <w:pStyle w:val="Nadpis1"/>
      </w:pPr>
      <w:r w:rsidRPr="001928C4">
        <w:lastRenderedPageBreak/>
        <w:t>Předpokládaný časový rozpis:</w:t>
      </w:r>
    </w:p>
    <w:p w14:paraId="508CA91A" w14:textId="77777777" w:rsidR="00E966CA" w:rsidRPr="00E966CA" w:rsidRDefault="00E966CA" w:rsidP="00706BE7">
      <w:r w:rsidRPr="00E966CA">
        <w:t>07:30 – 08:00</w:t>
      </w:r>
      <w:r w:rsidRPr="00E966CA">
        <w:tab/>
        <w:t>prezence rozhodčích</w:t>
      </w:r>
    </w:p>
    <w:p w14:paraId="3F40251C" w14:textId="77777777" w:rsidR="00E966CA" w:rsidRPr="00E966CA" w:rsidRDefault="00E966CA" w:rsidP="00706BE7">
      <w:r w:rsidRPr="00E966CA">
        <w:t>07:30 – 08:30</w:t>
      </w:r>
      <w:r w:rsidRPr="00E966CA">
        <w:tab/>
        <w:t>prezence závodníků</w:t>
      </w:r>
    </w:p>
    <w:p w14:paraId="1ADC74C5" w14:textId="77777777" w:rsidR="00E966CA" w:rsidRPr="00E966CA" w:rsidRDefault="00E966CA" w:rsidP="00706BE7">
      <w:r w:rsidRPr="00E966CA">
        <w:t>08:30 – 09:00</w:t>
      </w:r>
      <w:r w:rsidRPr="00E966CA">
        <w:tab/>
        <w:t>seznámení s tratí, instruktáž</w:t>
      </w:r>
    </w:p>
    <w:p w14:paraId="16787BFE" w14:textId="7A762897" w:rsidR="00E966CA" w:rsidRPr="00E966CA" w:rsidRDefault="00E966CA" w:rsidP="00706BE7">
      <w:r w:rsidRPr="00E966CA">
        <w:t>09:05</w:t>
      </w:r>
      <w:r w:rsidRPr="00E966CA">
        <w:tab/>
      </w:r>
      <w:r w:rsidR="00007EBF">
        <w:tab/>
      </w:r>
      <w:r w:rsidRPr="00E966CA">
        <w:t>nástup, zahájení soutěže</w:t>
      </w:r>
    </w:p>
    <w:p w14:paraId="27396B42" w14:textId="22003520" w:rsidR="00E966CA" w:rsidRPr="00E966CA" w:rsidRDefault="00E966CA" w:rsidP="00706BE7">
      <w:r w:rsidRPr="00E966CA">
        <w:t>09:30</w:t>
      </w:r>
      <w:r w:rsidRPr="00E966CA">
        <w:tab/>
      </w:r>
      <w:r w:rsidR="00007EBF">
        <w:tab/>
      </w:r>
      <w:r w:rsidRPr="00E966CA">
        <w:t>start závodů</w:t>
      </w:r>
    </w:p>
    <w:p w14:paraId="60D48E5A" w14:textId="2F0C21A2" w:rsidR="00E966CA" w:rsidRPr="00E966CA" w:rsidRDefault="00E966CA" w:rsidP="00706BE7">
      <w:r w:rsidRPr="00E966CA">
        <w:t>30 minut po ukončení pokusů</w:t>
      </w:r>
      <w:r w:rsidR="00AD2E46">
        <w:t xml:space="preserve"> </w:t>
      </w:r>
      <w:r w:rsidRPr="00E966CA">
        <w:t>vyhlášení výsledků</w:t>
      </w:r>
    </w:p>
    <w:p w14:paraId="46632513" w14:textId="77777777" w:rsidR="00E966CA" w:rsidRPr="00E966CA" w:rsidRDefault="00E966CA" w:rsidP="001928C4">
      <w:pPr>
        <w:pStyle w:val="Nadpis1"/>
      </w:pPr>
      <w:r w:rsidRPr="00E966CA">
        <w:t>Technické ustanovení:</w:t>
      </w:r>
    </w:p>
    <w:p w14:paraId="545E0E1C" w14:textId="77777777" w:rsidR="00E966CA" w:rsidRPr="001928C4" w:rsidRDefault="00E966CA" w:rsidP="00AD2E46">
      <w:pPr>
        <w:rPr>
          <w:b/>
          <w:bCs/>
        </w:rPr>
      </w:pPr>
      <w:r w:rsidRPr="001928C4">
        <w:rPr>
          <w:b/>
          <w:bCs/>
        </w:rPr>
        <w:t>a) Obecné</w:t>
      </w:r>
    </w:p>
    <w:p w14:paraId="37502D8D" w14:textId="76902331" w:rsidR="00E966CA" w:rsidRPr="00E966CA" w:rsidRDefault="00E966CA" w:rsidP="00AD2E46">
      <w:r w:rsidRPr="00E966CA">
        <w:t xml:space="preserve">Trať bude postavena v jedné dráze a je rozdělena do 4 úseků. V každém úseku plní soutěžící jednotlivé disciplíny v předepsaném pořadí. </w:t>
      </w:r>
      <w:r w:rsidRPr="00E966CA">
        <w:rPr>
          <w:u w:val="single"/>
        </w:rPr>
        <w:t>Izolační vzduchový dýchací přístroj bude pouze nesen jako zátěž</w:t>
      </w:r>
      <w:r w:rsidRPr="00E966CA">
        <w:t>. Maska ani plicní automatika nebude na dýchacím přístroji nasazena, ani ji soutěžící při výkonu disciplín nebude mít u</w:t>
      </w:r>
      <w:r w:rsidR="003B47AE">
        <w:t> </w:t>
      </w:r>
      <w:r w:rsidRPr="00E966CA">
        <w:t>sebe.</w:t>
      </w:r>
    </w:p>
    <w:p w14:paraId="19F04AD9" w14:textId="77777777" w:rsidR="00E966CA" w:rsidRPr="00E966CA" w:rsidRDefault="00E966CA" w:rsidP="00AD2E46">
      <w:r w:rsidRPr="00E966CA">
        <w:t>Kategorie ženy a dorost mají pořadatelem úlevy na trati viz. popis úseků</w:t>
      </w:r>
    </w:p>
    <w:p w14:paraId="2DB17CE3" w14:textId="77777777" w:rsidR="00E966CA" w:rsidRPr="00E966CA" w:rsidRDefault="00E966CA" w:rsidP="00AD2E46">
      <w:r w:rsidRPr="00E966CA">
        <w:t>V případě nepříznivých povětrnostních podmínek si pořadatel vyhrazuje právo změny jednotlivých úseků tratě.</w:t>
      </w:r>
    </w:p>
    <w:p w14:paraId="5A13E55F" w14:textId="77777777" w:rsidR="00E966CA" w:rsidRPr="001928C4" w:rsidRDefault="00E966CA" w:rsidP="00AD2E46">
      <w:pPr>
        <w:rPr>
          <w:b/>
          <w:bCs/>
        </w:rPr>
      </w:pPr>
      <w:r w:rsidRPr="001928C4">
        <w:rPr>
          <w:b/>
          <w:bCs/>
        </w:rPr>
        <w:t>b) Protest</w:t>
      </w:r>
    </w:p>
    <w:p w14:paraId="48536253" w14:textId="77777777" w:rsidR="00E966CA" w:rsidRPr="00E966CA" w:rsidRDefault="00E966CA" w:rsidP="00AD2E46">
      <w:r w:rsidRPr="00E966CA">
        <w:t>Při podání protestu musí být složena finanční částka (kauce) v hotovosti ve výši 1000 Kč. Protest může podat pouze vedoucí soutěžního družstva nebo jednotlivec, a to písemnou formou u hlavního rozhodčího soutěže. V případě protestu o tomto musí být učiněn zápis. Protest musí být podán do 15 minut po doběhnutí soutěžícího.</w:t>
      </w:r>
    </w:p>
    <w:p w14:paraId="2C0FED2E" w14:textId="77777777" w:rsidR="00E966CA" w:rsidRPr="001928C4" w:rsidRDefault="00E966CA" w:rsidP="00AD2E46">
      <w:pPr>
        <w:rPr>
          <w:b/>
          <w:bCs/>
        </w:rPr>
      </w:pPr>
      <w:r w:rsidRPr="001928C4">
        <w:rPr>
          <w:b/>
          <w:bCs/>
        </w:rPr>
        <w:t>c) Výstroj a výzbroj soutěžících – zabezpečuje si soutěžící</w:t>
      </w:r>
    </w:p>
    <w:p w14:paraId="7A0AB95A" w14:textId="77777777" w:rsidR="00E966CA" w:rsidRPr="00E966CA" w:rsidRDefault="00E966CA" w:rsidP="00E417E9">
      <w:pPr>
        <w:pStyle w:val="Odstavecseseznamem"/>
        <w:numPr>
          <w:ilvl w:val="0"/>
          <w:numId w:val="42"/>
        </w:numPr>
      </w:pPr>
      <w:r w:rsidRPr="00E966CA">
        <w:t>triko nebo spodní prádlo s krátkými nebo dlouhými rukávy</w:t>
      </w:r>
    </w:p>
    <w:p w14:paraId="0875A204" w14:textId="77777777" w:rsidR="00E966CA" w:rsidRPr="00E966CA" w:rsidRDefault="00E966CA" w:rsidP="00E417E9">
      <w:pPr>
        <w:pStyle w:val="Odstavecseseznamem"/>
        <w:numPr>
          <w:ilvl w:val="0"/>
          <w:numId w:val="42"/>
        </w:numPr>
      </w:pPr>
      <w:r w:rsidRPr="00E966CA">
        <w:t>třívrstvý ochranný oděv pro hasiče včetně odnímatelných vrstev</w:t>
      </w:r>
    </w:p>
    <w:p w14:paraId="23D531B8" w14:textId="77777777" w:rsidR="00E966CA" w:rsidRPr="00E966CA" w:rsidRDefault="00E966CA" w:rsidP="00E417E9">
      <w:pPr>
        <w:pStyle w:val="Odstavecseseznamem"/>
        <w:numPr>
          <w:ilvl w:val="0"/>
          <w:numId w:val="42"/>
        </w:numPr>
      </w:pPr>
      <w:r w:rsidRPr="00E966CA">
        <w:t>zásahová přilba pro hasiče</w:t>
      </w:r>
    </w:p>
    <w:p w14:paraId="44E13783" w14:textId="77777777" w:rsidR="00E966CA" w:rsidRPr="00E966CA" w:rsidRDefault="00E966CA" w:rsidP="00E417E9">
      <w:pPr>
        <w:pStyle w:val="Odstavecseseznamem"/>
        <w:numPr>
          <w:ilvl w:val="0"/>
          <w:numId w:val="42"/>
        </w:numPr>
      </w:pPr>
      <w:r w:rsidRPr="00E966CA">
        <w:t>ochranné rukavice pro hasiče</w:t>
      </w:r>
    </w:p>
    <w:p w14:paraId="0F1B6400" w14:textId="77777777" w:rsidR="00E966CA" w:rsidRPr="00E966CA" w:rsidRDefault="00E966CA" w:rsidP="00E417E9">
      <w:pPr>
        <w:pStyle w:val="Odstavecseseznamem"/>
        <w:numPr>
          <w:ilvl w:val="0"/>
          <w:numId w:val="42"/>
        </w:numPr>
      </w:pPr>
      <w:r w:rsidRPr="00E966CA">
        <w:t>zásahová obuv</w:t>
      </w:r>
    </w:p>
    <w:p w14:paraId="033BFE24" w14:textId="77777777" w:rsidR="00E966CA" w:rsidRPr="001928C4" w:rsidRDefault="00E966CA" w:rsidP="00AD2E46">
      <w:pPr>
        <w:rPr>
          <w:b/>
          <w:bCs/>
        </w:rPr>
      </w:pPr>
      <w:r w:rsidRPr="001928C4">
        <w:rPr>
          <w:b/>
          <w:bCs/>
        </w:rPr>
        <w:t>d) Instruktáž</w:t>
      </w:r>
    </w:p>
    <w:p w14:paraId="2F9169DF" w14:textId="77777777" w:rsidR="00E966CA" w:rsidRPr="00E966CA" w:rsidRDefault="00E966CA" w:rsidP="00AD2E46">
      <w:r w:rsidRPr="00E966CA">
        <w:t>Ve stanoveném čase provede hlavní rozhodčí instruktáž k provedení jednotlivých disciplín a k průběhu soutěže. Instruktáž je povinná pro všechny soutěžící. V rámci instruktáže stanoví dobu startu, startovní intervaly mezi soutěžícími a případně upřesní další pravidla.</w:t>
      </w:r>
    </w:p>
    <w:p w14:paraId="6262CB5D" w14:textId="77777777" w:rsidR="00E966CA" w:rsidRPr="001928C4" w:rsidRDefault="00E966CA" w:rsidP="00AD2E46">
      <w:pPr>
        <w:rPr>
          <w:b/>
          <w:bCs/>
        </w:rPr>
      </w:pPr>
      <w:r w:rsidRPr="001928C4">
        <w:rPr>
          <w:b/>
          <w:bCs/>
        </w:rPr>
        <w:t>e) Technické prostředky, které zabezpečuje pořadatel</w:t>
      </w:r>
    </w:p>
    <w:p w14:paraId="032087A7" w14:textId="77777777" w:rsidR="00E966CA" w:rsidRPr="00E966CA" w:rsidRDefault="00E966CA" w:rsidP="001928C4">
      <w:pPr>
        <w:pStyle w:val="Odstavecseseznamem"/>
        <w:numPr>
          <w:ilvl w:val="0"/>
          <w:numId w:val="37"/>
        </w:numPr>
      </w:pPr>
      <w:r w:rsidRPr="00E966CA">
        <w:t>10x dýchací přístroj, jen jako zátěž bez masky a plicní automatiky</w:t>
      </w:r>
    </w:p>
    <w:p w14:paraId="47AAE1FD" w14:textId="157C64AA" w:rsidR="00706BE7" w:rsidRDefault="00E966CA" w:rsidP="00914084">
      <w:pPr>
        <w:pStyle w:val="Odstavecseseznamem"/>
        <w:numPr>
          <w:ilvl w:val="0"/>
          <w:numId w:val="37"/>
        </w:numPr>
      </w:pPr>
      <w:r w:rsidRPr="00E966CA">
        <w:t>4x opasek s revizí na 3. úsek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16"/>
      </w:tblGrid>
      <w:tr w:rsidR="00E417E9" w14:paraId="6338DAC0" w14:textId="77777777" w:rsidTr="00B0027D">
        <w:tc>
          <w:tcPr>
            <w:tcW w:w="4678" w:type="dxa"/>
          </w:tcPr>
          <w:p w14:paraId="615A3F1C" w14:textId="77777777" w:rsidR="00E417E9" w:rsidRPr="00E966CA" w:rsidRDefault="00E417E9" w:rsidP="00E417E9">
            <w:r w:rsidRPr="00E966CA">
              <w:t>První úsek:</w:t>
            </w:r>
          </w:p>
          <w:p w14:paraId="5E33F48E" w14:textId="77777777" w:rsidR="00E417E9" w:rsidRPr="00E966CA" w:rsidRDefault="00E417E9" w:rsidP="00E417E9">
            <w:pPr>
              <w:pStyle w:val="Odstavecseseznamem"/>
              <w:numPr>
                <w:ilvl w:val="0"/>
                <w:numId w:val="38"/>
              </w:numPr>
            </w:pPr>
            <w:r w:rsidRPr="00E966CA">
              <w:t>1x PS 12</w:t>
            </w:r>
          </w:p>
          <w:p w14:paraId="0A39CE32" w14:textId="77777777" w:rsidR="00E417E9" w:rsidRPr="00E966CA" w:rsidRDefault="00E417E9" w:rsidP="00E417E9">
            <w:pPr>
              <w:pStyle w:val="Odstavecseseznamem"/>
              <w:numPr>
                <w:ilvl w:val="0"/>
                <w:numId w:val="38"/>
              </w:numPr>
            </w:pPr>
            <w:r w:rsidRPr="00E966CA">
              <w:t xml:space="preserve">8x hadice B 75 mm </w:t>
            </w:r>
          </w:p>
          <w:p w14:paraId="66A80923" w14:textId="77777777" w:rsidR="00E417E9" w:rsidRPr="00E966CA" w:rsidRDefault="00E417E9" w:rsidP="00E417E9">
            <w:pPr>
              <w:pStyle w:val="Odstavecseseznamem"/>
              <w:numPr>
                <w:ilvl w:val="0"/>
                <w:numId w:val="38"/>
              </w:numPr>
            </w:pPr>
            <w:r w:rsidRPr="00E966CA">
              <w:t>2x proudnice B</w:t>
            </w:r>
          </w:p>
          <w:p w14:paraId="57736DAA" w14:textId="77777777" w:rsidR="00E417E9" w:rsidRPr="00E966CA" w:rsidRDefault="00E417E9" w:rsidP="00E417E9">
            <w:pPr>
              <w:pStyle w:val="Odstavecseseznamem"/>
              <w:numPr>
                <w:ilvl w:val="0"/>
                <w:numId w:val="38"/>
              </w:numPr>
            </w:pPr>
            <w:r w:rsidRPr="00E966CA">
              <w:t>1x box na hadice</w:t>
            </w:r>
          </w:p>
          <w:p w14:paraId="6C494140" w14:textId="77777777" w:rsidR="00E417E9" w:rsidRDefault="00E417E9" w:rsidP="00E417E9"/>
        </w:tc>
        <w:tc>
          <w:tcPr>
            <w:tcW w:w="5516" w:type="dxa"/>
          </w:tcPr>
          <w:p w14:paraId="1E5D8650" w14:textId="77777777" w:rsidR="00E417E9" w:rsidRPr="00E966CA" w:rsidRDefault="00E417E9" w:rsidP="00E417E9">
            <w:r w:rsidRPr="00E966CA">
              <w:t>Druhý úsek:</w:t>
            </w:r>
          </w:p>
          <w:p w14:paraId="04F662F7" w14:textId="77777777" w:rsidR="00E417E9" w:rsidRPr="00E966CA" w:rsidRDefault="00E417E9" w:rsidP="00E417E9">
            <w:pPr>
              <w:pStyle w:val="Odstavecseseznamem"/>
              <w:numPr>
                <w:ilvl w:val="0"/>
                <w:numId w:val="39"/>
              </w:numPr>
            </w:pPr>
            <w:r w:rsidRPr="00E966CA">
              <w:t>1x Hamer box</w:t>
            </w:r>
          </w:p>
          <w:p w14:paraId="38A1616D" w14:textId="77777777" w:rsidR="00E417E9" w:rsidRDefault="00E417E9" w:rsidP="00E417E9">
            <w:pPr>
              <w:pStyle w:val="Odstavecseseznamem"/>
              <w:numPr>
                <w:ilvl w:val="0"/>
                <w:numId w:val="39"/>
              </w:numPr>
            </w:pPr>
            <w:r w:rsidRPr="00E966CA">
              <w:t>2x kladivo (perlík) + náhradní kladiva</w:t>
            </w:r>
          </w:p>
          <w:p w14:paraId="222362D9" w14:textId="77777777" w:rsidR="00E417E9" w:rsidRPr="00E966CA" w:rsidRDefault="00E417E9" w:rsidP="00E417E9">
            <w:pPr>
              <w:pStyle w:val="Odstavecseseznamem"/>
              <w:numPr>
                <w:ilvl w:val="0"/>
                <w:numId w:val="39"/>
              </w:numPr>
            </w:pPr>
            <w:r w:rsidRPr="00E966CA">
              <w:t>1x barel 20 kg</w:t>
            </w:r>
          </w:p>
          <w:p w14:paraId="4293E6EA" w14:textId="77777777" w:rsidR="00E417E9" w:rsidRPr="00E966CA" w:rsidRDefault="00E417E9" w:rsidP="00E417E9">
            <w:pPr>
              <w:pStyle w:val="Odstavecseseznamem"/>
              <w:numPr>
                <w:ilvl w:val="0"/>
                <w:numId w:val="39"/>
              </w:numPr>
            </w:pPr>
            <w:r w:rsidRPr="00E966CA">
              <w:t xml:space="preserve">1x tunel </w:t>
            </w:r>
          </w:p>
          <w:p w14:paraId="3F0E6ECF" w14:textId="77777777" w:rsidR="00E417E9" w:rsidRPr="00E966CA" w:rsidRDefault="00E417E9" w:rsidP="00E417E9">
            <w:pPr>
              <w:pStyle w:val="Odstavecseseznamem"/>
              <w:numPr>
                <w:ilvl w:val="0"/>
                <w:numId w:val="39"/>
              </w:numPr>
            </w:pPr>
            <w:r w:rsidRPr="00E966CA">
              <w:t>2x kužel</w:t>
            </w:r>
          </w:p>
          <w:p w14:paraId="27BDBFD6" w14:textId="77777777" w:rsidR="00E417E9" w:rsidRPr="00E966CA" w:rsidRDefault="00E417E9" w:rsidP="00E417E9">
            <w:pPr>
              <w:pStyle w:val="Odstavecseseznamem"/>
              <w:numPr>
                <w:ilvl w:val="0"/>
                <w:numId w:val="39"/>
              </w:numPr>
            </w:pPr>
            <w:r w:rsidRPr="00E966CA">
              <w:t>1x 80 kg figurína</w:t>
            </w:r>
          </w:p>
          <w:p w14:paraId="357536E8" w14:textId="77777777" w:rsidR="00E417E9" w:rsidRPr="00E966CA" w:rsidRDefault="00E417E9" w:rsidP="00E417E9">
            <w:pPr>
              <w:pStyle w:val="Odstavecseseznamem"/>
              <w:numPr>
                <w:ilvl w:val="0"/>
                <w:numId w:val="39"/>
              </w:numPr>
            </w:pPr>
            <w:r w:rsidRPr="00E966CA">
              <w:t>1x 3m bariéra s lanem a matrací</w:t>
            </w:r>
          </w:p>
          <w:p w14:paraId="5159204C" w14:textId="46053E43" w:rsidR="00E417E9" w:rsidRDefault="00E417E9" w:rsidP="00E417E9">
            <w:pPr>
              <w:pStyle w:val="Odstavecseseznamem"/>
              <w:numPr>
                <w:ilvl w:val="0"/>
                <w:numId w:val="39"/>
              </w:numPr>
            </w:pPr>
            <w:r w:rsidRPr="00E966CA">
              <w:t>1x žebřík</w:t>
            </w:r>
          </w:p>
        </w:tc>
      </w:tr>
      <w:tr w:rsidR="00E417E9" w14:paraId="26591F8C" w14:textId="77777777" w:rsidTr="00B0027D">
        <w:tc>
          <w:tcPr>
            <w:tcW w:w="4678" w:type="dxa"/>
          </w:tcPr>
          <w:p w14:paraId="192AF7A2" w14:textId="77777777" w:rsidR="00E417E9" w:rsidRPr="00E966CA" w:rsidRDefault="00E417E9" w:rsidP="00E417E9">
            <w:r w:rsidRPr="00E966CA">
              <w:lastRenderedPageBreak/>
              <w:t>Třetí úsek:</w:t>
            </w:r>
          </w:p>
          <w:p w14:paraId="206AC8D0" w14:textId="77777777" w:rsidR="00E417E9" w:rsidRPr="00E966CA" w:rsidRDefault="00E417E9" w:rsidP="00E417E9">
            <w:pPr>
              <w:pStyle w:val="Odstavecseseznamem"/>
              <w:numPr>
                <w:ilvl w:val="0"/>
                <w:numId w:val="40"/>
              </w:numPr>
            </w:pPr>
            <w:r w:rsidRPr="00E966CA">
              <w:t>1x žebřík nastavovací (1 sada)</w:t>
            </w:r>
          </w:p>
          <w:p w14:paraId="3BA68790" w14:textId="77777777" w:rsidR="00E417E9" w:rsidRPr="00E966CA" w:rsidRDefault="00E417E9" w:rsidP="00E417E9">
            <w:pPr>
              <w:pStyle w:val="Odstavecseseznamem"/>
              <w:numPr>
                <w:ilvl w:val="0"/>
                <w:numId w:val="40"/>
              </w:numPr>
            </w:pPr>
            <w:r w:rsidRPr="00E966CA">
              <w:t>1x břemeno</w:t>
            </w:r>
          </w:p>
          <w:p w14:paraId="7EAB7B65" w14:textId="77777777" w:rsidR="00E417E9" w:rsidRPr="00E966CA" w:rsidRDefault="00E417E9" w:rsidP="00E417E9">
            <w:pPr>
              <w:pStyle w:val="Odstavecseseznamem"/>
              <w:numPr>
                <w:ilvl w:val="0"/>
                <w:numId w:val="40"/>
              </w:numPr>
            </w:pPr>
            <w:r w:rsidRPr="00E966CA">
              <w:t>1x pracovní lano</w:t>
            </w:r>
          </w:p>
          <w:p w14:paraId="13A9DAF7" w14:textId="77777777" w:rsidR="00E417E9" w:rsidRPr="00E966CA" w:rsidRDefault="00E417E9" w:rsidP="00E417E9">
            <w:pPr>
              <w:pStyle w:val="Odstavecseseznamem"/>
              <w:numPr>
                <w:ilvl w:val="0"/>
                <w:numId w:val="40"/>
              </w:numPr>
            </w:pPr>
            <w:r w:rsidRPr="00E966CA">
              <w:t>1x proudnice B</w:t>
            </w:r>
          </w:p>
          <w:p w14:paraId="172CDB1C" w14:textId="2C6E4731" w:rsidR="00E417E9" w:rsidRDefault="00E417E9" w:rsidP="00E417E9">
            <w:pPr>
              <w:pStyle w:val="Odstavecseseznamem"/>
              <w:numPr>
                <w:ilvl w:val="0"/>
                <w:numId w:val="40"/>
              </w:numPr>
            </w:pPr>
            <w:r w:rsidRPr="00E966CA">
              <w:t>1x hydrantový nástavec</w:t>
            </w:r>
          </w:p>
        </w:tc>
        <w:tc>
          <w:tcPr>
            <w:tcW w:w="5516" w:type="dxa"/>
          </w:tcPr>
          <w:p w14:paraId="692BCDCB" w14:textId="77777777" w:rsidR="00E417E9" w:rsidRPr="00E966CA" w:rsidRDefault="00E417E9" w:rsidP="00E417E9">
            <w:r w:rsidRPr="00E966CA">
              <w:t>Čtvrtý úsek:</w:t>
            </w:r>
          </w:p>
          <w:p w14:paraId="5082E074" w14:textId="77777777" w:rsidR="00E417E9" w:rsidRPr="00E966CA" w:rsidRDefault="00E417E9" w:rsidP="00E417E9">
            <w:pPr>
              <w:pStyle w:val="Odstavecseseznamem"/>
              <w:numPr>
                <w:ilvl w:val="0"/>
                <w:numId w:val="41"/>
              </w:numPr>
            </w:pPr>
            <w:r w:rsidRPr="00E966CA">
              <w:t>1x hadice B</w:t>
            </w:r>
          </w:p>
          <w:p w14:paraId="47E997B5" w14:textId="77777777" w:rsidR="00E417E9" w:rsidRPr="00E966CA" w:rsidRDefault="00E417E9" w:rsidP="00E417E9">
            <w:pPr>
              <w:pStyle w:val="Odstavecseseznamem"/>
              <w:numPr>
                <w:ilvl w:val="0"/>
                <w:numId w:val="41"/>
              </w:numPr>
            </w:pPr>
            <w:r w:rsidRPr="00E966CA">
              <w:t>1x hadice C</w:t>
            </w:r>
          </w:p>
          <w:p w14:paraId="676DE53A" w14:textId="77777777" w:rsidR="00E417E9" w:rsidRPr="00E966CA" w:rsidRDefault="00E417E9" w:rsidP="00E417E9">
            <w:pPr>
              <w:pStyle w:val="Odstavecseseznamem"/>
              <w:numPr>
                <w:ilvl w:val="0"/>
                <w:numId w:val="41"/>
              </w:numPr>
            </w:pPr>
            <w:r w:rsidRPr="00E966CA">
              <w:t>1x kužel</w:t>
            </w:r>
          </w:p>
          <w:p w14:paraId="2EDE6F1B" w14:textId="77777777" w:rsidR="00E417E9" w:rsidRDefault="00E417E9" w:rsidP="00E417E9"/>
        </w:tc>
      </w:tr>
    </w:tbl>
    <w:p w14:paraId="4A88B6A2" w14:textId="77777777" w:rsidR="004723A0" w:rsidRPr="004723A0" w:rsidRDefault="004723A0" w:rsidP="00AD2E46"/>
    <w:p w14:paraId="718F59EC" w14:textId="62CF6CAB" w:rsidR="00E966CA" w:rsidRPr="00B0027D" w:rsidRDefault="00E966CA" w:rsidP="00AD2E46">
      <w:pPr>
        <w:rPr>
          <w:b/>
          <w:bCs/>
        </w:rPr>
      </w:pPr>
      <w:r w:rsidRPr="00B0027D">
        <w:rPr>
          <w:b/>
          <w:bCs/>
        </w:rPr>
        <w:t>f) Příprava</w:t>
      </w:r>
    </w:p>
    <w:p w14:paraId="2379B2CA" w14:textId="77777777" w:rsidR="00E966CA" w:rsidRPr="00E966CA" w:rsidRDefault="00E966CA" w:rsidP="00AD2E46">
      <w:r w:rsidRPr="00E966CA">
        <w:t>Nejméně 5 minut před stanovenou dobou startu 1. úseku se soutěžící v předepsané výstroji a výzbroji dostaví do stanoveného prostoru k předstartovní kontrole.</w:t>
      </w:r>
    </w:p>
    <w:p w14:paraId="0ECCB332" w14:textId="0C11CAD5" w:rsidR="00E966CA" w:rsidRPr="00E966CA" w:rsidRDefault="00E966CA" w:rsidP="00AD2E46">
      <w:r w:rsidRPr="00E966CA">
        <w:t>Rozhodčí – startér a člen technické skupiny zkontrolují, zda jeho výstroj a výzbroj odpovídá pravidlům, po</w:t>
      </w:r>
      <w:r w:rsidR="00206EDB">
        <w:t> </w:t>
      </w:r>
      <w:r w:rsidRPr="00E966CA">
        <w:t>kontrole soutěžící odchází přímo do prostoru startu.</w:t>
      </w:r>
    </w:p>
    <w:p w14:paraId="3ED703C6" w14:textId="77777777" w:rsidR="00E966CA" w:rsidRPr="00B0027D" w:rsidRDefault="00E966CA" w:rsidP="00AD2E46">
      <w:pPr>
        <w:rPr>
          <w:b/>
          <w:bCs/>
        </w:rPr>
      </w:pPr>
      <w:r w:rsidRPr="00B0027D">
        <w:rPr>
          <w:b/>
          <w:bCs/>
        </w:rPr>
        <w:t>g) Start</w:t>
      </w:r>
    </w:p>
    <w:p w14:paraId="59B89619" w14:textId="12C01F7E" w:rsidR="00E966CA" w:rsidRPr="00E966CA" w:rsidRDefault="00E966CA" w:rsidP="00AD2E46">
      <w:r w:rsidRPr="00E966CA">
        <w:t>Soutěžící startuje s kompletním zásahovým oděvem, s kabátem ochranného oděvu zapnutým do horní úrovně, s pracovním polohovacím pásem s karabinou, nasazenou přilbou, zásahovými rukavicemi a</w:t>
      </w:r>
      <w:r w:rsidR="003B47AE">
        <w:t> </w:t>
      </w:r>
      <w:r w:rsidRPr="00E966CA">
        <w:t>izolačním dýchacím přístrojem bez masky (dále jen IDP). Na žádném z úseků nesmí soutěžící sundat ani rozepínat nebo upravovat žádnou součást výstroje předepsanou pro daný úsek. Zásahové rukavice musí soutěžící použít na 3. úseku, na ostatních úsecích je použití zásahových rukavic dobrovolné (viz instruktáž). Rukavice musí mít soutěžící stále u sebe.</w:t>
      </w:r>
    </w:p>
    <w:p w14:paraId="19632EC0" w14:textId="77777777" w:rsidR="00E966CA" w:rsidRPr="00E966CA" w:rsidRDefault="00E966CA" w:rsidP="00AD2E46">
      <w:r w:rsidRPr="00E966CA">
        <w:t xml:space="preserve">Připraven ke startu musí být soutěžící nejméně 30 vteřin před stanoveným časem startu, maximální doba pro splnění daných úseků je 5 minut. Start jednotlivých úseků probíhá po 7 minutách od předešlého startu. Jednotlivé úseky se startují pomocí startovního výstřelu nebo pomocí hříbku, ukončení pokusu pomocí hříbku, který ovládá závodník. </w:t>
      </w:r>
    </w:p>
    <w:p w14:paraId="1E195167" w14:textId="57A7F291" w:rsidR="00E966CA" w:rsidRPr="00E966CA" w:rsidRDefault="00E966CA" w:rsidP="00AD2E46">
      <w:r w:rsidRPr="00B0027D">
        <w:rPr>
          <w:b/>
          <w:bCs/>
        </w:rPr>
        <w:t>Průběh 1. úseku</w:t>
      </w:r>
      <w:r w:rsidRPr="00E966CA">
        <w:t xml:space="preserve"> – od startovní čáry soutěžící běží na stanovenou vzdálenost k přistavené PS 12, k ní na výstupy připojí dvě hadicová vedení půlspojkami B. Následně obě hadicová vedení uchopí za proudnice a</w:t>
      </w:r>
      <w:r w:rsidR="003B47AE">
        <w:t> </w:t>
      </w:r>
      <w:r w:rsidRPr="00E966CA">
        <w:t>poté celé vedení rozvine na 55 m, kde proudnice odloží na metu. Poté se přesune po trati a smotá dvě hadice B, položené rovnoběžně vedle sebe, každou zvlášť do kotouče půlspojkou dovnitř a uloží je do boxu tak, aby z něj žádnou částí nepřečnívaly přes půdorys boxu, a potom odběhne do cíle úseku.</w:t>
      </w:r>
    </w:p>
    <w:p w14:paraId="4C54AEB0" w14:textId="0F050F6F" w:rsidR="00E966CA" w:rsidRPr="00E966CA" w:rsidRDefault="00E966CA" w:rsidP="00AD2E46">
      <w:r w:rsidRPr="00B0027D">
        <w:rPr>
          <w:b/>
          <w:bCs/>
        </w:rPr>
        <w:t>Průběh 2. úseku – bez IDP,</w:t>
      </w:r>
      <w:r w:rsidRPr="00E966CA">
        <w:t xml:space="preserve"> od startovní čáry soutěžící doběhne k Hamer boxu, uchopí palici a provede 80 úderů do jeho konstrukce (střídavě nahoru a dolů), poté palici odloží na určené místo, běží k tunelu, uchopí 20 kg závaží a pronese ho tunelem, oběhne kužel 5 m vzdálený od konce tunelu a stejnou trasou vrátí závaží zpět na místo, doběhne k figuríně  80 kg (ženy</w:t>
      </w:r>
      <w:r w:rsidR="00B261A2">
        <w:t xml:space="preserve"> </w:t>
      </w:r>
      <w:r w:rsidRPr="00E966CA">
        <w:t>+</w:t>
      </w:r>
      <w:r w:rsidR="00B261A2">
        <w:t xml:space="preserve"> </w:t>
      </w:r>
      <w:r w:rsidRPr="00E966CA">
        <w:t>dorost 40</w:t>
      </w:r>
      <w:r w:rsidR="00B261A2">
        <w:t xml:space="preserve"> kg</w:t>
      </w:r>
      <w:r w:rsidRPr="00E966CA">
        <w:t>), uchopí ji a přemístí koridorem do stanovené vzdálenosti a kolem kuželů zpět a položí ji na stanovené místo, běží k 3m bariéře, překoná ji (ženy a dorost pomocí instalovaného dílu žebříku)a seskočí do matrace. V ten moment rozhodčí vypíná časomíru.</w:t>
      </w:r>
    </w:p>
    <w:p w14:paraId="67BE80B5" w14:textId="77777777" w:rsidR="00E966CA" w:rsidRPr="00E966CA" w:rsidRDefault="00E966CA" w:rsidP="00AD2E46">
      <w:r w:rsidRPr="00B0027D">
        <w:rPr>
          <w:b/>
          <w:bCs/>
        </w:rPr>
        <w:t>Průběh 3. úseku</w:t>
      </w:r>
      <w:r w:rsidRPr="00E966CA">
        <w:t xml:space="preserve"> – nástup na dráhu v rukavicích, po startu soutěžící postupně dopraví 4 ks žebříků spojených po 2 ks ke stromu, o které je opře.  Pomocí lana vytáhne po nakloněné rovině břemeno. Běží k hydrantovému nástavci a připojí proudnici B. Poté pokračuje do cíle úseku.</w:t>
      </w:r>
    </w:p>
    <w:p w14:paraId="125C99BE" w14:textId="09715BA5" w:rsidR="00E966CA" w:rsidRPr="00E966CA" w:rsidRDefault="00E966CA" w:rsidP="00AD2E46">
      <w:r w:rsidRPr="00B0027D">
        <w:rPr>
          <w:b/>
          <w:bCs/>
        </w:rPr>
        <w:t>Průběh 4. úseku</w:t>
      </w:r>
      <w:r w:rsidRPr="00E966CA">
        <w:t xml:space="preserve"> – po startu soutěžící uchopí připravenou hadic B (ženy</w:t>
      </w:r>
      <w:r w:rsidR="00B261A2">
        <w:t xml:space="preserve"> </w:t>
      </w:r>
      <w:r w:rsidRPr="00E966CA">
        <w:t>+</w:t>
      </w:r>
      <w:r w:rsidR="00B261A2">
        <w:t xml:space="preserve"> </w:t>
      </w:r>
      <w:r w:rsidRPr="00E966CA">
        <w:t>dorost C) a běží vyznačenou trať.</w:t>
      </w:r>
    </w:p>
    <w:p w14:paraId="7072207F" w14:textId="77777777" w:rsidR="00B0027D" w:rsidRDefault="00B0027D" w:rsidP="00AD2E46">
      <w:pPr>
        <w:rPr>
          <w:b/>
          <w:bCs/>
        </w:rPr>
      </w:pPr>
    </w:p>
    <w:p w14:paraId="5024C28E" w14:textId="0DDCD9EF" w:rsidR="00E966CA" w:rsidRPr="00E966CA" w:rsidRDefault="00B0027D" w:rsidP="00AD2E46">
      <w:r w:rsidRPr="00B0027D">
        <w:rPr>
          <w:b/>
          <w:bCs/>
        </w:rPr>
        <w:t>Časomíra</w:t>
      </w:r>
      <w:r>
        <w:rPr>
          <w:b/>
          <w:bCs/>
        </w:rPr>
        <w:t xml:space="preserve">: </w:t>
      </w:r>
      <w:r w:rsidR="00E966CA" w:rsidRPr="00E966CA">
        <w:t>Jednotlivé úseky budou měřeny stopkami.</w:t>
      </w:r>
    </w:p>
    <w:p w14:paraId="2AD6E2A6" w14:textId="7EDCAFE3" w:rsidR="00E966CA" w:rsidRPr="00E966CA" w:rsidRDefault="00E966CA" w:rsidP="00AD2E46">
      <w:r w:rsidRPr="00B0027D">
        <w:rPr>
          <w:b/>
          <w:bCs/>
        </w:rPr>
        <w:t>Doprovod</w:t>
      </w:r>
      <w:r w:rsidR="00B0027D">
        <w:rPr>
          <w:b/>
          <w:bCs/>
        </w:rPr>
        <w:t xml:space="preserve">: </w:t>
      </w:r>
      <w:r w:rsidRPr="00E966CA">
        <w:t>Závodníka nemůže na trati doprovázet žádná osoba pouze rozhodčí (po celou dobu závodu).</w:t>
      </w:r>
    </w:p>
    <w:p w14:paraId="5B37E220" w14:textId="568064F9" w:rsidR="00E966CA" w:rsidRPr="00E966CA" w:rsidRDefault="00E966CA" w:rsidP="00AD2E46">
      <w:r w:rsidRPr="00B0027D">
        <w:rPr>
          <w:b/>
          <w:bCs/>
        </w:rPr>
        <w:t>Diskvalifikace a penalizace</w:t>
      </w:r>
      <w:r w:rsidR="00B0027D">
        <w:rPr>
          <w:b/>
          <w:bCs/>
        </w:rPr>
        <w:t xml:space="preserve">: </w:t>
      </w:r>
      <w:r w:rsidRPr="00E966CA">
        <w:t>Dle pravidel TFA, pravidlo 29.</w:t>
      </w:r>
    </w:p>
    <w:p w14:paraId="0EE67B13" w14:textId="030B13FE" w:rsidR="00E966CA" w:rsidRPr="00E966CA" w:rsidRDefault="00E966CA" w:rsidP="00AD2E46">
      <w:r w:rsidRPr="00B0027D">
        <w:rPr>
          <w:b/>
          <w:bCs/>
        </w:rPr>
        <w:t>Stanovení pořadí</w:t>
      </w:r>
      <w:r w:rsidR="00B0027D">
        <w:rPr>
          <w:b/>
          <w:bCs/>
        </w:rPr>
        <w:t xml:space="preserve">: </w:t>
      </w:r>
      <w:r w:rsidRPr="00E966CA">
        <w:t>Pořadí jednotlivců v každé kategorii se stanoví na základě součtu časů dosažených v jednotlivých úsecích, včetně penalizací.</w:t>
      </w:r>
    </w:p>
    <w:p w14:paraId="439C0DBB" w14:textId="1B0A0EC2" w:rsidR="00E966CA" w:rsidRPr="00E966CA" w:rsidRDefault="00E966CA" w:rsidP="00AD2E46">
      <w:r w:rsidRPr="00B0027D">
        <w:rPr>
          <w:b/>
          <w:bCs/>
        </w:rPr>
        <w:lastRenderedPageBreak/>
        <w:t>Doping</w:t>
      </w:r>
      <w:r w:rsidR="00B0027D">
        <w:rPr>
          <w:b/>
          <w:bCs/>
        </w:rPr>
        <w:t xml:space="preserve">: </w:t>
      </w:r>
      <w:r w:rsidR="00B0027D">
        <w:t>d</w:t>
      </w:r>
      <w:r w:rsidRPr="00E966CA">
        <w:t>le pravidel soutěže v disciplínách TFA, pravidlo 30.</w:t>
      </w:r>
    </w:p>
    <w:p w14:paraId="0864F3CB" w14:textId="52FD23AE" w:rsidR="00E966CA" w:rsidRPr="00B0027D" w:rsidRDefault="00E966CA" w:rsidP="00AD2E46">
      <w:pPr>
        <w:rPr>
          <w:b/>
          <w:bCs/>
        </w:rPr>
      </w:pPr>
      <w:r w:rsidRPr="00B0027D">
        <w:rPr>
          <w:b/>
          <w:bCs/>
        </w:rPr>
        <w:t>Různé</w:t>
      </w:r>
      <w:r w:rsidR="00B0027D">
        <w:rPr>
          <w:b/>
          <w:bCs/>
        </w:rPr>
        <w:t xml:space="preserve">: </w:t>
      </w:r>
    </w:p>
    <w:p w14:paraId="23E978CE" w14:textId="77777777" w:rsidR="00E966CA" w:rsidRPr="00E966CA" w:rsidRDefault="00E966CA" w:rsidP="00B0027D">
      <w:pPr>
        <w:pStyle w:val="Odstavecseseznamem"/>
        <w:numPr>
          <w:ilvl w:val="0"/>
          <w:numId w:val="43"/>
        </w:numPr>
      </w:pPr>
      <w:r w:rsidRPr="00E966CA">
        <w:t>soutěžící nastoupí k zahájení a na ukončení v pracovním stejnokroji PS II včetně čepice</w:t>
      </w:r>
    </w:p>
    <w:p w14:paraId="4ECC4A4E" w14:textId="77777777" w:rsidR="00E966CA" w:rsidRPr="00E966CA" w:rsidRDefault="00E966CA" w:rsidP="00B0027D">
      <w:pPr>
        <w:pStyle w:val="Odstavecseseznamem"/>
        <w:numPr>
          <w:ilvl w:val="0"/>
          <w:numId w:val="43"/>
        </w:numPr>
      </w:pPr>
      <w:r w:rsidRPr="00E966CA">
        <w:t>ústroj rozhodčích – pracovní stejnokroj PS II</w:t>
      </w:r>
    </w:p>
    <w:p w14:paraId="0E4B7984" w14:textId="77777777" w:rsidR="00E966CA" w:rsidRPr="00E966CA" w:rsidRDefault="00E966CA" w:rsidP="00B0027D">
      <w:pPr>
        <w:pStyle w:val="Odstavecseseznamem"/>
        <w:numPr>
          <w:ilvl w:val="0"/>
          <w:numId w:val="43"/>
        </w:numPr>
      </w:pPr>
      <w:r w:rsidRPr="00E966CA">
        <w:t>měření času ručními stopkami</w:t>
      </w:r>
    </w:p>
    <w:p w14:paraId="00817501" w14:textId="77777777" w:rsidR="00E966CA" w:rsidRPr="00E966CA" w:rsidRDefault="00E966CA" w:rsidP="00B0027D">
      <w:pPr>
        <w:pStyle w:val="Odstavecseseznamem"/>
        <w:numPr>
          <w:ilvl w:val="0"/>
          <w:numId w:val="43"/>
        </w:numPr>
      </w:pPr>
      <w:r w:rsidRPr="00E966CA">
        <w:t>informace o diskvalifikacích bude zveřejněna taktéž u zápisu časů u startu závodu</w:t>
      </w:r>
    </w:p>
    <w:p w14:paraId="1A504493" w14:textId="77777777" w:rsidR="00E966CA" w:rsidRPr="00B0027D" w:rsidRDefault="00E966CA" w:rsidP="00AD2E46">
      <w:pPr>
        <w:rPr>
          <w:b/>
        </w:rPr>
      </w:pPr>
      <w:r w:rsidRPr="00B0027D">
        <w:rPr>
          <w:b/>
        </w:rPr>
        <w:t>Stravování</w:t>
      </w:r>
    </w:p>
    <w:p w14:paraId="1463859F" w14:textId="77911B3A" w:rsidR="00E966CA" w:rsidRPr="00E966CA" w:rsidRDefault="00E966CA" w:rsidP="00AD2E46">
      <w:r w:rsidRPr="00E966CA">
        <w:t xml:space="preserve">Organizační pracovníci, rozhodčí, technická četa mají zabezpečené obědy v prostoru parku. Stravování závodníků není zajištěno pořadatelem soutěže. V prostoru parku bude stánek s možností zakoupení občerstvení na vlastní náklady. </w:t>
      </w:r>
      <w:r w:rsidRPr="00E966CA">
        <w:rPr>
          <w:bCs/>
        </w:rPr>
        <w:t>Během dne je možnost zakoupení další stravy ve stánku s občerstvením v</w:t>
      </w:r>
      <w:r w:rsidR="003B47AE">
        <w:rPr>
          <w:bCs/>
        </w:rPr>
        <w:t> </w:t>
      </w:r>
      <w:r w:rsidRPr="00E966CA">
        <w:rPr>
          <w:bCs/>
        </w:rPr>
        <w:t>parku.</w:t>
      </w:r>
    </w:p>
    <w:p w14:paraId="4304FAA8" w14:textId="77777777" w:rsidR="00E966CA" w:rsidRDefault="00E966CA" w:rsidP="00AD2E46">
      <w:pPr>
        <w:pStyle w:val="Podnadpis"/>
        <w:spacing w:before="0" w:afterLines="100" w:after="240"/>
      </w:pPr>
    </w:p>
    <w:p w14:paraId="0CCD4735" w14:textId="77777777" w:rsidR="00AF1C1A" w:rsidRPr="00AF1C1A" w:rsidRDefault="00AF1C1A" w:rsidP="00706BE7">
      <w:pPr>
        <w:pStyle w:val="Tabulka"/>
        <w:tabs>
          <w:tab w:val="left" w:pos="2534"/>
        </w:tabs>
        <w:jc w:val="left"/>
      </w:pPr>
      <w:r w:rsidRPr="00AF1C1A">
        <w:rPr>
          <w:b/>
          <w:bCs/>
        </w:rPr>
        <w:t>Kontakty:</w:t>
      </w:r>
      <w:r w:rsidRPr="00AF1C1A">
        <w:rPr>
          <w:b/>
          <w:bCs/>
        </w:rPr>
        <w:tab/>
      </w:r>
    </w:p>
    <w:p w14:paraId="3A317460" w14:textId="67BBA8F9" w:rsidR="00AF1C1A" w:rsidRPr="00AF1C1A" w:rsidRDefault="00AF1C1A" w:rsidP="00706BE7">
      <w:pPr>
        <w:pStyle w:val="Tabulka"/>
        <w:tabs>
          <w:tab w:val="left" w:pos="2534"/>
          <w:tab w:val="left" w:pos="5378"/>
        </w:tabs>
        <w:jc w:val="left"/>
      </w:pPr>
      <w:r>
        <w:t xml:space="preserve">Tomáš </w:t>
      </w:r>
      <w:proofErr w:type="spellStart"/>
      <w:r>
        <w:t>Zachat</w:t>
      </w:r>
      <w:proofErr w:type="spellEnd"/>
      <w:r w:rsidRPr="00AF1C1A">
        <w:tab/>
      </w:r>
      <w:r>
        <w:t>tel.</w:t>
      </w:r>
      <w:r w:rsidR="000F38C0">
        <w:t>:</w:t>
      </w:r>
      <w:r>
        <w:t xml:space="preserve"> 775709840</w:t>
      </w:r>
      <w:r w:rsidRPr="00AF1C1A">
        <w:tab/>
      </w:r>
      <w:r>
        <w:t xml:space="preserve">e-mail: </w:t>
      </w:r>
      <w:hyperlink r:id="rId11" w:history="1">
        <w:r w:rsidRPr="00B8208B">
          <w:rPr>
            <w:rStyle w:val="Hypertextovodkaz"/>
          </w:rPr>
          <w:t>zachat@svojsovice.cz</w:t>
        </w:r>
      </w:hyperlink>
      <w:r>
        <w:t xml:space="preserve"> </w:t>
      </w:r>
    </w:p>
    <w:p w14:paraId="164A6297" w14:textId="284825F5" w:rsidR="00AF1C1A" w:rsidRPr="00AF1C1A" w:rsidRDefault="00AF1C1A" w:rsidP="00706BE7">
      <w:pPr>
        <w:pStyle w:val="Tabulka"/>
        <w:tabs>
          <w:tab w:val="left" w:pos="2534"/>
          <w:tab w:val="left" w:pos="5378"/>
        </w:tabs>
        <w:jc w:val="left"/>
      </w:pPr>
      <w:r w:rsidRPr="00AF1C1A">
        <w:t>Milan Růžička</w:t>
      </w:r>
      <w:r w:rsidRPr="00AF1C1A">
        <w:tab/>
        <w:t>tel.</w:t>
      </w:r>
      <w:r w:rsidR="000F38C0">
        <w:t>:</w:t>
      </w:r>
      <w:r w:rsidRPr="00AF1C1A">
        <w:t xml:space="preserve"> 605767772</w:t>
      </w:r>
      <w:r w:rsidRPr="00AF1C1A">
        <w:tab/>
        <w:t>e</w:t>
      </w:r>
      <w:r w:rsidR="00802961">
        <w:t>-</w:t>
      </w:r>
      <w:r w:rsidRPr="00AF1C1A">
        <w:t xml:space="preserve">mail: </w:t>
      </w:r>
      <w:hyperlink r:id="rId12">
        <w:r w:rsidRPr="00AF1C1A">
          <w:rPr>
            <w:rStyle w:val="Hypertextovodkaz"/>
          </w:rPr>
          <w:t>ruzickami@seznam.cz</w:t>
        </w:r>
      </w:hyperlink>
    </w:p>
    <w:p w14:paraId="3EB4FAEB" w14:textId="77777777" w:rsidR="00AF1C1A" w:rsidRPr="00AF1C1A" w:rsidRDefault="00AF1C1A" w:rsidP="00706BE7">
      <w:pPr>
        <w:pStyle w:val="Tabulka"/>
        <w:tabs>
          <w:tab w:val="left" w:pos="2534"/>
          <w:tab w:val="left" w:pos="5378"/>
        </w:tabs>
        <w:jc w:val="left"/>
      </w:pPr>
      <w:r w:rsidRPr="00AF1C1A">
        <w:tab/>
      </w:r>
      <w:r w:rsidRPr="00AF1C1A">
        <w:tab/>
      </w:r>
    </w:p>
    <w:p w14:paraId="1E046E6D" w14:textId="77777777" w:rsidR="00A7700C" w:rsidRDefault="00A7700C" w:rsidP="00706BE7">
      <w:pPr>
        <w:pStyle w:val="Tabulka"/>
        <w:tabs>
          <w:tab w:val="left" w:pos="2534"/>
          <w:tab w:val="left" w:pos="5378"/>
        </w:tabs>
        <w:jc w:val="left"/>
      </w:pPr>
    </w:p>
    <w:p w14:paraId="6F6751A4" w14:textId="77777777" w:rsidR="00914084" w:rsidRDefault="00914084" w:rsidP="00706BE7">
      <w:pPr>
        <w:pStyle w:val="Tabulka"/>
        <w:tabs>
          <w:tab w:val="left" w:pos="2534"/>
          <w:tab w:val="left" w:pos="5378"/>
        </w:tabs>
        <w:jc w:val="left"/>
      </w:pPr>
    </w:p>
    <w:p w14:paraId="37F0DD07" w14:textId="77777777" w:rsidR="00914084" w:rsidRDefault="00914084" w:rsidP="00706BE7">
      <w:pPr>
        <w:pStyle w:val="Tabulka"/>
        <w:tabs>
          <w:tab w:val="left" w:pos="2534"/>
          <w:tab w:val="left" w:pos="5378"/>
        </w:tabs>
        <w:jc w:val="left"/>
      </w:pPr>
    </w:p>
    <w:p w14:paraId="1F7ECC33" w14:textId="77777777" w:rsidR="00914084" w:rsidRDefault="00914084" w:rsidP="00706BE7">
      <w:pPr>
        <w:pStyle w:val="Tabulka"/>
        <w:tabs>
          <w:tab w:val="left" w:pos="2534"/>
          <w:tab w:val="left" w:pos="5378"/>
        </w:tabs>
        <w:jc w:val="left"/>
      </w:pPr>
    </w:p>
    <w:p w14:paraId="400AEED3" w14:textId="12A6A494" w:rsidR="00AF1C1A" w:rsidRPr="00AF1C1A" w:rsidRDefault="00AF1C1A" w:rsidP="00706BE7">
      <w:pPr>
        <w:pStyle w:val="Tabulka"/>
        <w:tabs>
          <w:tab w:val="left" w:pos="2534"/>
          <w:tab w:val="left" w:pos="5378"/>
        </w:tabs>
        <w:jc w:val="left"/>
      </w:pPr>
      <w:r w:rsidRPr="00AF1C1A">
        <w:tab/>
      </w:r>
    </w:p>
    <w:p w14:paraId="6AFDD314" w14:textId="0A9017B6" w:rsidR="00E4465B" w:rsidRDefault="00E4465B" w:rsidP="00706BE7">
      <w:pPr>
        <w:tabs>
          <w:tab w:val="center" w:pos="2268"/>
          <w:tab w:val="center" w:pos="7088"/>
        </w:tabs>
        <w:spacing w:after="0"/>
        <w:jc w:val="left"/>
      </w:pPr>
      <w:r>
        <w:tab/>
        <w:t>Oldřich LACINA</w:t>
      </w:r>
      <w:r>
        <w:tab/>
        <w:t>Milan Růžička</w:t>
      </w:r>
    </w:p>
    <w:p w14:paraId="2E1DBC81" w14:textId="77777777" w:rsidR="00A7700C" w:rsidRDefault="00E4465B" w:rsidP="00706BE7">
      <w:pPr>
        <w:tabs>
          <w:tab w:val="center" w:pos="2268"/>
          <w:tab w:val="center" w:pos="7088"/>
        </w:tabs>
        <w:spacing w:after="0"/>
        <w:jc w:val="left"/>
      </w:pPr>
      <w:r>
        <w:tab/>
        <w:t>starosta KSH Středočeského kraje</w:t>
      </w:r>
      <w:r>
        <w:tab/>
        <w:t>vedoucí KORR</w:t>
      </w:r>
    </w:p>
    <w:p w14:paraId="28B769BD" w14:textId="77777777" w:rsidR="00A7700C" w:rsidRDefault="00A7700C" w:rsidP="00706BE7">
      <w:pPr>
        <w:tabs>
          <w:tab w:val="center" w:pos="2268"/>
          <w:tab w:val="center" w:pos="7088"/>
        </w:tabs>
        <w:spacing w:after="0"/>
        <w:jc w:val="left"/>
      </w:pPr>
    </w:p>
    <w:p w14:paraId="217CDD5E" w14:textId="77777777" w:rsidR="00A7700C" w:rsidRDefault="00A7700C" w:rsidP="00706BE7">
      <w:pPr>
        <w:tabs>
          <w:tab w:val="center" w:pos="2268"/>
          <w:tab w:val="center" w:pos="7088"/>
        </w:tabs>
        <w:spacing w:after="0"/>
        <w:jc w:val="left"/>
        <w:rPr>
          <w:b/>
          <w:bCs/>
        </w:rPr>
      </w:pPr>
    </w:p>
    <w:p w14:paraId="069EC302" w14:textId="77777777" w:rsidR="00914084" w:rsidRDefault="00914084" w:rsidP="00706BE7">
      <w:pPr>
        <w:tabs>
          <w:tab w:val="center" w:pos="2268"/>
          <w:tab w:val="center" w:pos="7088"/>
        </w:tabs>
        <w:spacing w:after="0"/>
        <w:jc w:val="left"/>
        <w:rPr>
          <w:b/>
          <w:bCs/>
        </w:rPr>
      </w:pPr>
    </w:p>
    <w:p w14:paraId="76AA23BA" w14:textId="77777777" w:rsidR="00914084" w:rsidRDefault="00914084" w:rsidP="00706BE7">
      <w:pPr>
        <w:tabs>
          <w:tab w:val="center" w:pos="2268"/>
          <w:tab w:val="center" w:pos="7088"/>
        </w:tabs>
        <w:spacing w:after="0"/>
        <w:jc w:val="left"/>
        <w:rPr>
          <w:b/>
          <w:bCs/>
        </w:rPr>
      </w:pPr>
    </w:p>
    <w:p w14:paraId="07472D11" w14:textId="04F380F9" w:rsidR="00A7700C" w:rsidRPr="00A7700C" w:rsidRDefault="007313AC" w:rsidP="00706BE7">
      <w:pPr>
        <w:tabs>
          <w:tab w:val="center" w:pos="2268"/>
          <w:tab w:val="center" w:pos="7088"/>
        </w:tabs>
        <w:spacing w:after="0"/>
        <w:jc w:val="left"/>
        <w:rPr>
          <w:b/>
          <w:bCs/>
        </w:rPr>
      </w:pPr>
      <w:r>
        <w:rPr>
          <w:b/>
          <w:bCs/>
        </w:rPr>
        <w:t>Za podpory</w:t>
      </w:r>
      <w:r w:rsidR="00A7700C" w:rsidRPr="00A7700C">
        <w:rPr>
          <w:b/>
          <w:bCs/>
        </w:rPr>
        <w:t>:</w:t>
      </w:r>
    </w:p>
    <w:p w14:paraId="4930F5E3" w14:textId="77777777" w:rsidR="0029172B" w:rsidRDefault="00A7700C" w:rsidP="00706BE7">
      <w:pPr>
        <w:tabs>
          <w:tab w:val="center" w:pos="2268"/>
          <w:tab w:val="center" w:pos="7088"/>
        </w:tabs>
        <w:spacing w:after="0"/>
        <w:jc w:val="left"/>
      </w:pPr>
      <w:r>
        <w:t>Obec Strančice</w:t>
      </w:r>
    </w:p>
    <w:p w14:paraId="754C51AD" w14:textId="77777777" w:rsidR="0029172B" w:rsidRDefault="0029172B" w:rsidP="00706BE7">
      <w:pPr>
        <w:tabs>
          <w:tab w:val="center" w:pos="2268"/>
          <w:tab w:val="center" w:pos="7088"/>
        </w:tabs>
        <w:spacing w:after="0"/>
        <w:jc w:val="left"/>
      </w:pPr>
    </w:p>
    <w:p w14:paraId="05DB73CE" w14:textId="7655E79E" w:rsidR="00373D6F" w:rsidRDefault="0029172B" w:rsidP="00706BE7">
      <w:pPr>
        <w:tabs>
          <w:tab w:val="center" w:pos="2268"/>
          <w:tab w:val="center" w:pos="7088"/>
        </w:tabs>
        <w:spacing w:after="0"/>
        <w:jc w:val="left"/>
      </w:pPr>
      <w:r w:rsidRPr="00E966CA">
        <w:rPr>
          <w:noProof/>
        </w:rPr>
        <w:drawing>
          <wp:anchor distT="0" distB="0" distL="0" distR="0" simplePos="0" relativeHeight="251663360" behindDoc="0" locked="0" layoutInCell="1" allowOverlap="1" wp14:anchorId="58A396A7" wp14:editId="16D7610F">
            <wp:simplePos x="0" y="0"/>
            <wp:positionH relativeFrom="column">
              <wp:posOffset>0</wp:posOffset>
            </wp:positionH>
            <wp:positionV relativeFrom="paragraph">
              <wp:posOffset>0</wp:posOffset>
            </wp:positionV>
            <wp:extent cx="1725930" cy="304800"/>
            <wp:effectExtent l="0" t="0" r="7620" b="0"/>
            <wp:wrapNone/>
            <wp:docPr id="487923258" name="Obrázek 4" descr="compan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descr="company_logo.png"/>
                    <pic:cNvPicPr>
                      <a:picLocks noChangeAspect="1" noChangeArrowheads="1"/>
                    </pic:cNvPicPr>
                  </pic:nvPicPr>
                  <pic:blipFill>
                    <a:blip r:embed="rId9"/>
                    <a:stretch>
                      <a:fillRect/>
                    </a:stretch>
                  </pic:blipFill>
                  <pic:spPr bwMode="auto">
                    <a:xfrm>
                      <a:off x="0" y="0"/>
                      <a:ext cx="1725930" cy="304800"/>
                    </a:xfrm>
                    <a:prstGeom prst="rect">
                      <a:avLst/>
                    </a:prstGeom>
                  </pic:spPr>
                </pic:pic>
              </a:graphicData>
            </a:graphic>
          </wp:anchor>
        </w:drawing>
      </w:r>
      <w:r w:rsidR="00373D6F">
        <w:br w:type="page"/>
      </w:r>
    </w:p>
    <w:p w14:paraId="15605B8E" w14:textId="089A5876" w:rsidR="00D174D8" w:rsidRDefault="00D174D8" w:rsidP="00D174D8">
      <w:r>
        <w:lastRenderedPageBreak/>
        <w:t>Příloha č. 1</w:t>
      </w:r>
    </w:p>
    <w:tbl>
      <w:tblPr>
        <w:tblW w:w="9612" w:type="dxa"/>
        <w:tblCellMar>
          <w:left w:w="70" w:type="dxa"/>
          <w:right w:w="70" w:type="dxa"/>
        </w:tblCellMar>
        <w:tblLook w:val="04A0" w:firstRow="1" w:lastRow="0" w:firstColumn="1" w:lastColumn="0" w:noHBand="0" w:noVBand="1"/>
      </w:tblPr>
      <w:tblGrid>
        <w:gridCol w:w="2736"/>
        <w:gridCol w:w="2568"/>
        <w:gridCol w:w="1521"/>
        <w:gridCol w:w="1117"/>
        <w:gridCol w:w="1670"/>
      </w:tblGrid>
      <w:tr w:rsidR="009712ED" w:rsidRPr="009712ED" w14:paraId="2550B047" w14:textId="77777777" w:rsidTr="009712ED">
        <w:trPr>
          <w:trHeight w:val="630"/>
        </w:trPr>
        <w:tc>
          <w:tcPr>
            <w:tcW w:w="9612" w:type="dxa"/>
            <w:gridSpan w:val="5"/>
            <w:tcBorders>
              <w:top w:val="nil"/>
              <w:left w:val="nil"/>
              <w:bottom w:val="nil"/>
              <w:right w:val="nil"/>
            </w:tcBorders>
            <w:noWrap/>
            <w:vAlign w:val="bottom"/>
            <w:hideMark/>
          </w:tcPr>
          <w:p w14:paraId="6DA6712D" w14:textId="77777777" w:rsidR="009712ED" w:rsidRPr="009712ED" w:rsidRDefault="009712ED" w:rsidP="009712ED">
            <w:pPr>
              <w:spacing w:after="0"/>
              <w:jc w:val="center"/>
              <w:rPr>
                <w:rFonts w:eastAsia="Times New Roman" w:cs="Arial"/>
                <w:b/>
                <w:bCs/>
                <w:sz w:val="48"/>
                <w:szCs w:val="48"/>
                <w:lang w:eastAsia="cs-CZ"/>
              </w:rPr>
            </w:pPr>
            <w:r w:rsidRPr="009712ED">
              <w:rPr>
                <w:rFonts w:eastAsia="Times New Roman" w:cs="Arial"/>
                <w:b/>
                <w:bCs/>
                <w:sz w:val="48"/>
                <w:szCs w:val="48"/>
                <w:lang w:eastAsia="cs-CZ"/>
              </w:rPr>
              <w:t>PŘIHLÁŠKA</w:t>
            </w:r>
          </w:p>
        </w:tc>
      </w:tr>
      <w:tr w:rsidR="009712ED" w:rsidRPr="009712ED" w14:paraId="1BA2C741" w14:textId="77777777" w:rsidTr="009712ED">
        <w:trPr>
          <w:trHeight w:val="300"/>
        </w:trPr>
        <w:tc>
          <w:tcPr>
            <w:tcW w:w="9612" w:type="dxa"/>
            <w:gridSpan w:val="5"/>
            <w:tcBorders>
              <w:top w:val="nil"/>
              <w:left w:val="nil"/>
              <w:bottom w:val="nil"/>
              <w:right w:val="nil"/>
            </w:tcBorders>
            <w:noWrap/>
            <w:vAlign w:val="bottom"/>
            <w:hideMark/>
          </w:tcPr>
          <w:p w14:paraId="2387610C" w14:textId="77777777" w:rsidR="009712ED" w:rsidRPr="009712ED" w:rsidRDefault="009712ED" w:rsidP="009712ED">
            <w:pPr>
              <w:spacing w:after="0"/>
              <w:jc w:val="center"/>
              <w:rPr>
                <w:rFonts w:eastAsia="Times New Roman" w:cs="Arial"/>
                <w:sz w:val="22"/>
                <w:szCs w:val="22"/>
                <w:lang w:eastAsia="cs-CZ"/>
              </w:rPr>
            </w:pPr>
            <w:r w:rsidRPr="009712ED">
              <w:rPr>
                <w:rFonts w:eastAsia="Times New Roman" w:cs="Arial"/>
                <w:sz w:val="22"/>
                <w:szCs w:val="22"/>
                <w:lang w:eastAsia="cs-CZ"/>
              </w:rPr>
              <w:t>do soutěže v disciplíně TFA</w:t>
            </w:r>
          </w:p>
        </w:tc>
      </w:tr>
      <w:tr w:rsidR="009712ED" w:rsidRPr="009712ED" w14:paraId="1FEA4DB4" w14:textId="77777777" w:rsidTr="009712ED">
        <w:trPr>
          <w:trHeight w:val="525"/>
        </w:trPr>
        <w:tc>
          <w:tcPr>
            <w:tcW w:w="9612" w:type="dxa"/>
            <w:gridSpan w:val="5"/>
            <w:tcBorders>
              <w:top w:val="nil"/>
              <w:left w:val="nil"/>
              <w:bottom w:val="nil"/>
              <w:right w:val="nil"/>
            </w:tcBorders>
            <w:noWrap/>
            <w:vAlign w:val="bottom"/>
            <w:hideMark/>
          </w:tcPr>
          <w:p w14:paraId="4EC2BD70" w14:textId="77777777" w:rsidR="009712ED" w:rsidRPr="009712ED" w:rsidRDefault="009712ED" w:rsidP="009712ED">
            <w:pPr>
              <w:spacing w:after="0"/>
              <w:jc w:val="center"/>
              <w:rPr>
                <w:rFonts w:eastAsia="Times New Roman" w:cs="Arial"/>
                <w:b/>
                <w:bCs/>
                <w:sz w:val="40"/>
                <w:szCs w:val="40"/>
                <w:lang w:eastAsia="cs-CZ"/>
              </w:rPr>
            </w:pPr>
            <w:r w:rsidRPr="009712ED">
              <w:rPr>
                <w:rFonts w:eastAsia="Times New Roman" w:cs="Arial"/>
                <w:b/>
                <w:bCs/>
                <w:sz w:val="40"/>
                <w:szCs w:val="40"/>
                <w:lang w:eastAsia="cs-CZ"/>
              </w:rPr>
              <w:t>O pohár starosty KSH Středočeského kraje</w:t>
            </w:r>
          </w:p>
        </w:tc>
      </w:tr>
      <w:tr w:rsidR="009712ED" w:rsidRPr="009712ED" w14:paraId="593F83B3" w14:textId="77777777" w:rsidTr="009712ED">
        <w:trPr>
          <w:trHeight w:val="540"/>
        </w:trPr>
        <w:tc>
          <w:tcPr>
            <w:tcW w:w="9612" w:type="dxa"/>
            <w:gridSpan w:val="5"/>
            <w:tcBorders>
              <w:top w:val="nil"/>
              <w:left w:val="nil"/>
              <w:bottom w:val="nil"/>
              <w:right w:val="nil"/>
            </w:tcBorders>
            <w:noWrap/>
            <w:vAlign w:val="bottom"/>
            <w:hideMark/>
          </w:tcPr>
          <w:p w14:paraId="7AB3A7F6" w14:textId="77777777" w:rsidR="009712ED" w:rsidRPr="009712ED" w:rsidRDefault="009712ED" w:rsidP="009712ED">
            <w:pPr>
              <w:spacing w:after="0"/>
              <w:jc w:val="center"/>
              <w:rPr>
                <w:rFonts w:eastAsia="Times New Roman" w:cs="Arial"/>
                <w:b/>
                <w:bCs/>
                <w:sz w:val="28"/>
                <w:szCs w:val="28"/>
                <w:lang w:eastAsia="cs-CZ"/>
              </w:rPr>
            </w:pPr>
            <w:r w:rsidRPr="009712ED">
              <w:rPr>
                <w:rFonts w:eastAsia="Times New Roman" w:cs="Arial"/>
                <w:b/>
                <w:bCs/>
                <w:sz w:val="28"/>
                <w:szCs w:val="28"/>
                <w:lang w:eastAsia="cs-CZ"/>
              </w:rPr>
              <w:t>Strančice - 13.9.2025</w:t>
            </w:r>
          </w:p>
        </w:tc>
      </w:tr>
      <w:tr w:rsidR="009712ED" w:rsidRPr="009712ED" w14:paraId="0F9D6E5C" w14:textId="77777777" w:rsidTr="009712ED">
        <w:trPr>
          <w:trHeight w:val="315"/>
        </w:trPr>
        <w:tc>
          <w:tcPr>
            <w:tcW w:w="9612" w:type="dxa"/>
            <w:gridSpan w:val="5"/>
            <w:tcBorders>
              <w:top w:val="nil"/>
              <w:left w:val="nil"/>
              <w:bottom w:val="nil"/>
              <w:right w:val="nil"/>
            </w:tcBorders>
            <w:noWrap/>
            <w:vAlign w:val="bottom"/>
            <w:hideMark/>
          </w:tcPr>
          <w:p w14:paraId="74AC4344" w14:textId="77777777" w:rsidR="009712ED" w:rsidRPr="009712ED" w:rsidRDefault="009712ED" w:rsidP="009712ED">
            <w:pPr>
              <w:spacing w:after="0"/>
              <w:jc w:val="center"/>
              <w:rPr>
                <w:rFonts w:eastAsia="Times New Roman" w:cs="Arial"/>
                <w:b/>
                <w:bCs/>
                <w:sz w:val="28"/>
                <w:szCs w:val="28"/>
                <w:lang w:eastAsia="cs-CZ"/>
              </w:rPr>
            </w:pPr>
          </w:p>
        </w:tc>
      </w:tr>
      <w:tr w:rsidR="009712ED" w:rsidRPr="009712ED" w14:paraId="702D3D0D" w14:textId="77777777" w:rsidTr="009712ED">
        <w:trPr>
          <w:trHeight w:val="900"/>
        </w:trPr>
        <w:tc>
          <w:tcPr>
            <w:tcW w:w="9612" w:type="dxa"/>
            <w:gridSpan w:val="5"/>
            <w:tcBorders>
              <w:top w:val="nil"/>
              <w:left w:val="nil"/>
              <w:bottom w:val="single" w:sz="4" w:space="0" w:color="auto"/>
              <w:right w:val="nil"/>
            </w:tcBorders>
            <w:noWrap/>
            <w:vAlign w:val="bottom"/>
            <w:hideMark/>
          </w:tcPr>
          <w:p w14:paraId="259F6D34" w14:textId="77777777" w:rsidR="009712ED" w:rsidRPr="009712ED" w:rsidRDefault="009712ED" w:rsidP="009712ED">
            <w:pPr>
              <w:spacing w:after="0"/>
              <w:jc w:val="center"/>
              <w:rPr>
                <w:rFonts w:eastAsia="Times New Roman" w:cs="Arial"/>
                <w:sz w:val="28"/>
                <w:szCs w:val="28"/>
                <w:lang w:eastAsia="cs-CZ"/>
              </w:rPr>
            </w:pPr>
            <w:r w:rsidRPr="009712ED">
              <w:rPr>
                <w:rFonts w:eastAsia="Times New Roman" w:cs="Arial"/>
                <w:sz w:val="28"/>
                <w:szCs w:val="28"/>
                <w:lang w:eastAsia="cs-CZ"/>
              </w:rPr>
              <w:t> </w:t>
            </w:r>
          </w:p>
        </w:tc>
      </w:tr>
      <w:tr w:rsidR="009712ED" w:rsidRPr="009712ED" w14:paraId="24F85AC2" w14:textId="77777777" w:rsidTr="009712ED">
        <w:trPr>
          <w:trHeight w:val="285"/>
        </w:trPr>
        <w:tc>
          <w:tcPr>
            <w:tcW w:w="9612" w:type="dxa"/>
            <w:gridSpan w:val="5"/>
            <w:tcBorders>
              <w:top w:val="nil"/>
              <w:left w:val="nil"/>
              <w:bottom w:val="nil"/>
              <w:right w:val="nil"/>
            </w:tcBorders>
            <w:noWrap/>
            <w:vAlign w:val="bottom"/>
            <w:hideMark/>
          </w:tcPr>
          <w:p w14:paraId="128C21C6" w14:textId="77777777" w:rsidR="009712ED" w:rsidRPr="009712ED" w:rsidRDefault="009712ED" w:rsidP="009712ED">
            <w:pPr>
              <w:spacing w:after="0"/>
              <w:jc w:val="center"/>
              <w:rPr>
                <w:rFonts w:eastAsia="Times New Roman" w:cs="Arial"/>
                <w:i/>
                <w:iCs/>
                <w:sz w:val="21"/>
                <w:szCs w:val="21"/>
                <w:lang w:eastAsia="cs-CZ"/>
              </w:rPr>
            </w:pPr>
            <w:r w:rsidRPr="009712ED">
              <w:rPr>
                <w:rFonts w:eastAsia="Times New Roman" w:cs="Arial"/>
                <w:i/>
                <w:iCs/>
                <w:sz w:val="21"/>
                <w:szCs w:val="21"/>
                <w:lang w:eastAsia="cs-CZ"/>
              </w:rPr>
              <w:t>název přihlašující organizace</w:t>
            </w:r>
          </w:p>
        </w:tc>
      </w:tr>
      <w:tr w:rsidR="009712ED" w:rsidRPr="009712ED" w14:paraId="3898C8F0" w14:textId="77777777" w:rsidTr="009712ED">
        <w:trPr>
          <w:trHeight w:val="315"/>
        </w:trPr>
        <w:tc>
          <w:tcPr>
            <w:tcW w:w="9612" w:type="dxa"/>
            <w:gridSpan w:val="5"/>
            <w:tcBorders>
              <w:top w:val="nil"/>
              <w:left w:val="nil"/>
              <w:bottom w:val="nil"/>
              <w:right w:val="nil"/>
            </w:tcBorders>
            <w:noWrap/>
            <w:vAlign w:val="bottom"/>
            <w:hideMark/>
          </w:tcPr>
          <w:p w14:paraId="66BE964C" w14:textId="77777777" w:rsidR="009712ED" w:rsidRPr="009712ED" w:rsidRDefault="009712ED" w:rsidP="009712ED">
            <w:pPr>
              <w:spacing w:after="0"/>
              <w:jc w:val="left"/>
              <w:rPr>
                <w:rFonts w:eastAsia="Times New Roman" w:cs="Arial"/>
                <w:lang w:eastAsia="cs-CZ"/>
              </w:rPr>
            </w:pPr>
            <w:r w:rsidRPr="009712ED">
              <w:rPr>
                <w:rFonts w:eastAsia="Times New Roman" w:cs="Arial"/>
                <w:lang w:eastAsia="cs-CZ"/>
              </w:rPr>
              <w:t>seznam soutěžících</w:t>
            </w:r>
          </w:p>
        </w:tc>
      </w:tr>
      <w:tr w:rsidR="009712ED" w:rsidRPr="009712ED" w14:paraId="5C63C226" w14:textId="77777777" w:rsidTr="009712ED">
        <w:trPr>
          <w:trHeight w:val="270"/>
        </w:trPr>
        <w:tc>
          <w:tcPr>
            <w:tcW w:w="2736" w:type="dxa"/>
            <w:tcBorders>
              <w:top w:val="nil"/>
              <w:left w:val="nil"/>
              <w:bottom w:val="nil"/>
              <w:right w:val="nil"/>
            </w:tcBorders>
            <w:noWrap/>
            <w:vAlign w:val="bottom"/>
            <w:hideMark/>
          </w:tcPr>
          <w:p w14:paraId="5861652B" w14:textId="77777777" w:rsidR="009712ED" w:rsidRPr="009712ED" w:rsidRDefault="009712ED" w:rsidP="009712ED">
            <w:pPr>
              <w:spacing w:after="0"/>
              <w:jc w:val="left"/>
              <w:rPr>
                <w:rFonts w:eastAsia="Times New Roman" w:cs="Arial"/>
                <w:lang w:eastAsia="cs-CZ"/>
              </w:rPr>
            </w:pPr>
          </w:p>
        </w:tc>
        <w:tc>
          <w:tcPr>
            <w:tcW w:w="2568" w:type="dxa"/>
            <w:tcBorders>
              <w:top w:val="nil"/>
              <w:left w:val="nil"/>
              <w:bottom w:val="nil"/>
              <w:right w:val="nil"/>
            </w:tcBorders>
            <w:noWrap/>
            <w:vAlign w:val="bottom"/>
            <w:hideMark/>
          </w:tcPr>
          <w:p w14:paraId="2B73157D"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521" w:type="dxa"/>
            <w:tcBorders>
              <w:top w:val="nil"/>
              <w:left w:val="nil"/>
              <w:bottom w:val="nil"/>
              <w:right w:val="nil"/>
            </w:tcBorders>
            <w:noWrap/>
            <w:vAlign w:val="bottom"/>
            <w:hideMark/>
          </w:tcPr>
          <w:p w14:paraId="790C2157"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117" w:type="dxa"/>
            <w:tcBorders>
              <w:top w:val="nil"/>
              <w:left w:val="nil"/>
              <w:bottom w:val="nil"/>
              <w:right w:val="nil"/>
            </w:tcBorders>
            <w:noWrap/>
            <w:vAlign w:val="bottom"/>
            <w:hideMark/>
          </w:tcPr>
          <w:p w14:paraId="61680B01"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6F7AFDB3"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r>
      <w:tr w:rsidR="009712ED" w:rsidRPr="009712ED" w14:paraId="1BF3CC81" w14:textId="77777777" w:rsidTr="009712ED">
        <w:trPr>
          <w:trHeight w:val="454"/>
        </w:trPr>
        <w:tc>
          <w:tcPr>
            <w:tcW w:w="2736" w:type="dxa"/>
            <w:tcBorders>
              <w:top w:val="single" w:sz="4" w:space="0" w:color="auto"/>
              <w:left w:val="single" w:sz="4" w:space="0" w:color="auto"/>
              <w:bottom w:val="single" w:sz="4" w:space="0" w:color="auto"/>
              <w:right w:val="single" w:sz="4" w:space="0" w:color="auto"/>
            </w:tcBorders>
            <w:noWrap/>
            <w:vAlign w:val="bottom"/>
            <w:hideMark/>
          </w:tcPr>
          <w:p w14:paraId="7A1C0B09" w14:textId="77777777" w:rsidR="009712ED" w:rsidRPr="009712ED" w:rsidRDefault="009712ED" w:rsidP="009712ED">
            <w:pPr>
              <w:spacing w:after="0"/>
              <w:jc w:val="left"/>
              <w:rPr>
                <w:rFonts w:eastAsia="Times New Roman" w:cs="Arial"/>
                <w:sz w:val="22"/>
                <w:szCs w:val="22"/>
                <w:lang w:eastAsia="cs-CZ"/>
              </w:rPr>
            </w:pPr>
            <w:r w:rsidRPr="009712ED">
              <w:rPr>
                <w:rFonts w:eastAsia="Times New Roman" w:cs="Arial"/>
                <w:sz w:val="22"/>
                <w:szCs w:val="22"/>
                <w:lang w:eastAsia="cs-CZ"/>
              </w:rPr>
              <w:t>Příjmení a Jméno</w:t>
            </w:r>
          </w:p>
        </w:tc>
        <w:tc>
          <w:tcPr>
            <w:tcW w:w="2568" w:type="dxa"/>
            <w:tcBorders>
              <w:top w:val="single" w:sz="4" w:space="0" w:color="auto"/>
              <w:left w:val="nil"/>
              <w:bottom w:val="single" w:sz="4" w:space="0" w:color="auto"/>
              <w:right w:val="single" w:sz="4" w:space="0" w:color="auto"/>
            </w:tcBorders>
            <w:noWrap/>
            <w:vAlign w:val="bottom"/>
            <w:hideMark/>
          </w:tcPr>
          <w:p w14:paraId="20E0534E" w14:textId="77777777" w:rsidR="009712ED" w:rsidRPr="009712ED" w:rsidRDefault="009712ED" w:rsidP="009712ED">
            <w:pPr>
              <w:spacing w:after="0"/>
              <w:jc w:val="left"/>
              <w:rPr>
                <w:rFonts w:eastAsia="Times New Roman" w:cs="Arial"/>
                <w:sz w:val="22"/>
                <w:szCs w:val="22"/>
                <w:lang w:eastAsia="cs-CZ"/>
              </w:rPr>
            </w:pPr>
            <w:r w:rsidRPr="009712ED">
              <w:rPr>
                <w:rFonts w:eastAsia="Times New Roman" w:cs="Arial"/>
                <w:sz w:val="22"/>
                <w:szCs w:val="22"/>
                <w:lang w:eastAsia="cs-CZ"/>
              </w:rPr>
              <w:t>Datum narození</w:t>
            </w:r>
          </w:p>
        </w:tc>
        <w:tc>
          <w:tcPr>
            <w:tcW w:w="1521" w:type="dxa"/>
            <w:tcBorders>
              <w:top w:val="single" w:sz="4" w:space="0" w:color="auto"/>
              <w:left w:val="nil"/>
              <w:bottom w:val="single" w:sz="4" w:space="0" w:color="auto"/>
              <w:right w:val="single" w:sz="4" w:space="0" w:color="auto"/>
            </w:tcBorders>
            <w:noWrap/>
            <w:vAlign w:val="bottom"/>
            <w:hideMark/>
          </w:tcPr>
          <w:p w14:paraId="58E894B3" w14:textId="77777777" w:rsidR="009712ED" w:rsidRPr="009712ED" w:rsidRDefault="009712ED" w:rsidP="009712ED">
            <w:pPr>
              <w:spacing w:after="0"/>
              <w:jc w:val="left"/>
              <w:rPr>
                <w:rFonts w:eastAsia="Times New Roman" w:cs="Arial"/>
                <w:sz w:val="22"/>
                <w:szCs w:val="22"/>
                <w:lang w:eastAsia="cs-CZ"/>
              </w:rPr>
            </w:pPr>
            <w:r w:rsidRPr="009712ED">
              <w:rPr>
                <w:rFonts w:eastAsia="Times New Roman" w:cs="Arial"/>
                <w:sz w:val="22"/>
                <w:szCs w:val="22"/>
                <w:lang w:eastAsia="cs-CZ"/>
              </w:rPr>
              <w:t>Kategorie</w:t>
            </w:r>
          </w:p>
        </w:tc>
        <w:tc>
          <w:tcPr>
            <w:tcW w:w="1117" w:type="dxa"/>
            <w:tcBorders>
              <w:top w:val="single" w:sz="4" w:space="0" w:color="auto"/>
              <w:left w:val="nil"/>
              <w:bottom w:val="single" w:sz="4" w:space="0" w:color="auto"/>
              <w:right w:val="single" w:sz="4" w:space="0" w:color="auto"/>
            </w:tcBorders>
            <w:noWrap/>
            <w:vAlign w:val="bottom"/>
            <w:hideMark/>
          </w:tcPr>
          <w:p w14:paraId="6D9D8E29" w14:textId="77777777" w:rsidR="009712ED" w:rsidRPr="009712ED" w:rsidRDefault="009712ED" w:rsidP="009712ED">
            <w:pPr>
              <w:spacing w:after="0"/>
              <w:jc w:val="left"/>
              <w:rPr>
                <w:rFonts w:eastAsia="Times New Roman" w:cs="Arial"/>
                <w:sz w:val="22"/>
                <w:szCs w:val="22"/>
                <w:lang w:eastAsia="cs-CZ"/>
              </w:rPr>
            </w:pPr>
            <w:r w:rsidRPr="009712ED">
              <w:rPr>
                <w:rFonts w:eastAsia="Times New Roman" w:cs="Arial"/>
                <w:sz w:val="22"/>
                <w:szCs w:val="22"/>
                <w:lang w:eastAsia="cs-CZ"/>
              </w:rPr>
              <w:t>Podpis</w:t>
            </w:r>
          </w:p>
        </w:tc>
        <w:tc>
          <w:tcPr>
            <w:tcW w:w="1670" w:type="dxa"/>
            <w:tcBorders>
              <w:top w:val="single" w:sz="4" w:space="0" w:color="auto"/>
              <w:left w:val="nil"/>
              <w:bottom w:val="single" w:sz="4" w:space="0" w:color="auto"/>
              <w:right w:val="single" w:sz="4" w:space="0" w:color="auto"/>
            </w:tcBorders>
            <w:noWrap/>
            <w:vAlign w:val="bottom"/>
            <w:hideMark/>
          </w:tcPr>
          <w:p w14:paraId="5063B3C1" w14:textId="77777777" w:rsidR="009712ED" w:rsidRPr="009712ED" w:rsidRDefault="009712ED" w:rsidP="009712ED">
            <w:pPr>
              <w:spacing w:after="0"/>
              <w:jc w:val="left"/>
              <w:rPr>
                <w:rFonts w:eastAsia="Times New Roman" w:cs="Arial"/>
                <w:sz w:val="22"/>
                <w:szCs w:val="22"/>
                <w:lang w:eastAsia="cs-CZ"/>
              </w:rPr>
            </w:pPr>
            <w:r w:rsidRPr="009712ED">
              <w:rPr>
                <w:rFonts w:eastAsia="Times New Roman" w:cs="Arial"/>
                <w:sz w:val="22"/>
                <w:szCs w:val="22"/>
                <w:lang w:eastAsia="cs-CZ"/>
              </w:rPr>
              <w:t>Poznámka</w:t>
            </w:r>
          </w:p>
        </w:tc>
      </w:tr>
      <w:tr w:rsidR="009712ED" w:rsidRPr="009712ED" w14:paraId="08BC1B5A"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72F93F16"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5EF6211B"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2360FB3A"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5A92A18E"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464CBB59"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1C3F8BAB"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33721341"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3A5969FF"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13443D1F"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3BE98DCD"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09F1CC84"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5FC4C3A1"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4CDDDCF0"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7671B767"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0395F0EB"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2A481CA6"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2B7FC567"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41314A0C"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1A91CEB5"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66B3B9B6"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17E871A8"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4B5CFB25"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491B8E5C"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5E1F3263"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1AF2740C"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625AA0FC"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49DEDF54"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062A760E"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25FFB714"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30177952"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6DDCDBAD"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4CE46246"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709AFCF4"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04E72191"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31FF7425"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47D3CF1E"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0F961C61"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0CCB63B3"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71BC6ED0"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64F428E2"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05D141BE"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01CE0155" w14:textId="77777777" w:rsidTr="009712ED">
        <w:trPr>
          <w:trHeight w:val="454"/>
        </w:trPr>
        <w:tc>
          <w:tcPr>
            <w:tcW w:w="2736" w:type="dxa"/>
            <w:tcBorders>
              <w:top w:val="nil"/>
              <w:left w:val="single" w:sz="4" w:space="0" w:color="auto"/>
              <w:bottom w:val="single" w:sz="4" w:space="0" w:color="auto"/>
              <w:right w:val="single" w:sz="4" w:space="0" w:color="auto"/>
            </w:tcBorders>
            <w:noWrap/>
            <w:vAlign w:val="bottom"/>
            <w:hideMark/>
          </w:tcPr>
          <w:p w14:paraId="23BD9B79"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3C02482D"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3E97AA4F"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5B6D68DF"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0F5D1A7E" w14:textId="77777777" w:rsidR="009712ED" w:rsidRPr="009712ED" w:rsidRDefault="009712ED" w:rsidP="009712ED">
            <w:pPr>
              <w:spacing w:after="0"/>
              <w:jc w:val="left"/>
              <w:rPr>
                <w:rFonts w:eastAsia="Times New Roman" w:cs="Arial"/>
                <w:sz w:val="20"/>
                <w:szCs w:val="20"/>
                <w:lang w:eastAsia="cs-CZ"/>
              </w:rPr>
            </w:pPr>
            <w:r w:rsidRPr="009712ED">
              <w:rPr>
                <w:rFonts w:eastAsia="Times New Roman" w:cs="Arial"/>
                <w:sz w:val="20"/>
                <w:szCs w:val="20"/>
                <w:lang w:eastAsia="cs-CZ"/>
              </w:rPr>
              <w:t> </w:t>
            </w:r>
          </w:p>
        </w:tc>
      </w:tr>
      <w:tr w:rsidR="009712ED" w:rsidRPr="009712ED" w14:paraId="6ACE0214" w14:textId="77777777" w:rsidTr="009712ED">
        <w:trPr>
          <w:trHeight w:val="270"/>
        </w:trPr>
        <w:tc>
          <w:tcPr>
            <w:tcW w:w="5304" w:type="dxa"/>
            <w:gridSpan w:val="2"/>
            <w:tcBorders>
              <w:top w:val="nil"/>
              <w:left w:val="nil"/>
              <w:bottom w:val="nil"/>
              <w:right w:val="nil"/>
            </w:tcBorders>
            <w:noWrap/>
            <w:vAlign w:val="bottom"/>
            <w:hideMark/>
          </w:tcPr>
          <w:p w14:paraId="5715DE23" w14:textId="77777777" w:rsidR="009712ED" w:rsidRPr="009712ED" w:rsidRDefault="009712ED" w:rsidP="009712ED">
            <w:pPr>
              <w:spacing w:after="0"/>
              <w:jc w:val="left"/>
              <w:rPr>
                <w:rFonts w:eastAsia="Times New Roman" w:cs="Arial"/>
                <w:i/>
                <w:iCs/>
                <w:sz w:val="20"/>
                <w:szCs w:val="20"/>
                <w:lang w:eastAsia="cs-CZ"/>
              </w:rPr>
            </w:pPr>
            <w:r w:rsidRPr="009712ED">
              <w:rPr>
                <w:rFonts w:eastAsia="Times New Roman" w:cs="Arial"/>
                <w:i/>
                <w:iCs/>
                <w:sz w:val="20"/>
                <w:szCs w:val="20"/>
                <w:lang w:eastAsia="cs-CZ"/>
              </w:rPr>
              <w:t>*Do poznámky označte závodníka nesplňující postupové podmínky</w:t>
            </w:r>
          </w:p>
        </w:tc>
        <w:tc>
          <w:tcPr>
            <w:tcW w:w="1521" w:type="dxa"/>
            <w:tcBorders>
              <w:top w:val="nil"/>
              <w:left w:val="nil"/>
              <w:bottom w:val="nil"/>
              <w:right w:val="nil"/>
            </w:tcBorders>
            <w:noWrap/>
            <w:vAlign w:val="bottom"/>
            <w:hideMark/>
          </w:tcPr>
          <w:p w14:paraId="7CF7D0C3" w14:textId="77777777" w:rsidR="009712ED" w:rsidRPr="009712ED" w:rsidRDefault="009712ED" w:rsidP="009712ED">
            <w:pPr>
              <w:spacing w:after="0"/>
              <w:jc w:val="left"/>
              <w:rPr>
                <w:rFonts w:eastAsia="Times New Roman" w:cs="Arial"/>
                <w:i/>
                <w:iCs/>
                <w:sz w:val="20"/>
                <w:szCs w:val="20"/>
                <w:lang w:eastAsia="cs-CZ"/>
              </w:rPr>
            </w:pPr>
          </w:p>
        </w:tc>
        <w:tc>
          <w:tcPr>
            <w:tcW w:w="1117" w:type="dxa"/>
            <w:tcBorders>
              <w:top w:val="nil"/>
              <w:left w:val="nil"/>
              <w:bottom w:val="nil"/>
              <w:right w:val="nil"/>
            </w:tcBorders>
            <w:noWrap/>
            <w:vAlign w:val="bottom"/>
            <w:hideMark/>
          </w:tcPr>
          <w:p w14:paraId="4A10B6D6"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7E42FC17"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r>
      <w:tr w:rsidR="009712ED" w:rsidRPr="009712ED" w14:paraId="3D252ED4" w14:textId="77777777" w:rsidTr="009712ED">
        <w:trPr>
          <w:trHeight w:val="795"/>
        </w:trPr>
        <w:tc>
          <w:tcPr>
            <w:tcW w:w="9612" w:type="dxa"/>
            <w:gridSpan w:val="5"/>
            <w:tcBorders>
              <w:top w:val="nil"/>
              <w:left w:val="nil"/>
              <w:bottom w:val="nil"/>
              <w:right w:val="nil"/>
            </w:tcBorders>
            <w:vAlign w:val="bottom"/>
            <w:hideMark/>
          </w:tcPr>
          <w:p w14:paraId="7C329FB0" w14:textId="77777777" w:rsidR="009712ED" w:rsidRPr="009712ED" w:rsidRDefault="009712ED" w:rsidP="009712ED">
            <w:pPr>
              <w:spacing w:after="0"/>
              <w:jc w:val="left"/>
              <w:rPr>
                <w:rFonts w:eastAsia="Times New Roman" w:cs="Arial"/>
                <w:sz w:val="22"/>
                <w:szCs w:val="22"/>
                <w:lang w:eastAsia="cs-CZ"/>
              </w:rPr>
            </w:pPr>
            <w:r w:rsidRPr="009712ED">
              <w:rPr>
                <w:rFonts w:eastAsia="Times New Roman" w:cs="Arial"/>
                <w:sz w:val="22"/>
                <w:szCs w:val="22"/>
                <w:lang w:eastAsia="cs-CZ"/>
              </w:rPr>
              <w:t>Soutěžící dává svým podpisem souhlas ke zpracování osobních údajů pořadateli soutěže na dobu nezbytnou pro provedení soutěže a pro vyhodnocení soutěže a použití pořízených fotografií.</w:t>
            </w:r>
          </w:p>
        </w:tc>
      </w:tr>
      <w:tr w:rsidR="009712ED" w:rsidRPr="009712ED" w14:paraId="0BC011C4" w14:textId="77777777" w:rsidTr="009712ED">
        <w:trPr>
          <w:trHeight w:val="270"/>
        </w:trPr>
        <w:tc>
          <w:tcPr>
            <w:tcW w:w="2736" w:type="dxa"/>
            <w:tcBorders>
              <w:top w:val="nil"/>
              <w:left w:val="nil"/>
              <w:bottom w:val="nil"/>
              <w:right w:val="nil"/>
            </w:tcBorders>
            <w:noWrap/>
            <w:vAlign w:val="bottom"/>
            <w:hideMark/>
          </w:tcPr>
          <w:p w14:paraId="568259A6" w14:textId="77777777" w:rsidR="009712ED" w:rsidRPr="009712ED" w:rsidRDefault="009712ED" w:rsidP="009712ED">
            <w:pPr>
              <w:spacing w:after="0"/>
              <w:jc w:val="left"/>
              <w:rPr>
                <w:rFonts w:eastAsia="Times New Roman" w:cs="Arial"/>
                <w:sz w:val="22"/>
                <w:szCs w:val="22"/>
                <w:lang w:eastAsia="cs-CZ"/>
              </w:rPr>
            </w:pPr>
          </w:p>
        </w:tc>
        <w:tc>
          <w:tcPr>
            <w:tcW w:w="2568" w:type="dxa"/>
            <w:tcBorders>
              <w:top w:val="nil"/>
              <w:left w:val="nil"/>
              <w:bottom w:val="nil"/>
              <w:right w:val="nil"/>
            </w:tcBorders>
            <w:noWrap/>
            <w:vAlign w:val="bottom"/>
            <w:hideMark/>
          </w:tcPr>
          <w:p w14:paraId="61B61EF4"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521" w:type="dxa"/>
            <w:tcBorders>
              <w:top w:val="nil"/>
              <w:left w:val="nil"/>
              <w:bottom w:val="nil"/>
              <w:right w:val="nil"/>
            </w:tcBorders>
            <w:noWrap/>
            <w:vAlign w:val="bottom"/>
            <w:hideMark/>
          </w:tcPr>
          <w:p w14:paraId="22CE54D4"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117" w:type="dxa"/>
            <w:tcBorders>
              <w:top w:val="nil"/>
              <w:left w:val="nil"/>
              <w:bottom w:val="nil"/>
              <w:right w:val="nil"/>
            </w:tcBorders>
            <w:noWrap/>
            <w:vAlign w:val="bottom"/>
            <w:hideMark/>
          </w:tcPr>
          <w:p w14:paraId="609908DA"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69F58A1B"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r>
      <w:tr w:rsidR="009712ED" w:rsidRPr="009712ED" w14:paraId="6F3BF372" w14:textId="77777777" w:rsidTr="009712ED">
        <w:trPr>
          <w:trHeight w:val="540"/>
        </w:trPr>
        <w:tc>
          <w:tcPr>
            <w:tcW w:w="9612" w:type="dxa"/>
            <w:gridSpan w:val="5"/>
            <w:tcBorders>
              <w:top w:val="nil"/>
              <w:left w:val="nil"/>
              <w:bottom w:val="nil"/>
              <w:right w:val="nil"/>
            </w:tcBorders>
            <w:vAlign w:val="bottom"/>
            <w:hideMark/>
          </w:tcPr>
          <w:p w14:paraId="62764B84" w14:textId="77777777" w:rsidR="009712ED" w:rsidRPr="009712ED" w:rsidRDefault="009712ED" w:rsidP="009712ED">
            <w:pPr>
              <w:spacing w:after="0"/>
              <w:jc w:val="left"/>
              <w:rPr>
                <w:rFonts w:eastAsia="Times New Roman" w:cs="Arial"/>
                <w:sz w:val="22"/>
                <w:szCs w:val="22"/>
                <w:lang w:eastAsia="cs-CZ"/>
              </w:rPr>
            </w:pPr>
            <w:r w:rsidRPr="009712ED">
              <w:rPr>
                <w:rFonts w:eastAsia="Times New Roman" w:cs="Arial"/>
                <w:sz w:val="22"/>
                <w:szCs w:val="22"/>
                <w:lang w:eastAsia="cs-CZ"/>
              </w:rPr>
              <w:t xml:space="preserve">Přihláškou do soutěže dále soutěžící svým podpisem potvrzuje svoji zdravotní způsobilost </w:t>
            </w:r>
            <w:r w:rsidRPr="009712ED">
              <w:rPr>
                <w:rFonts w:eastAsia="Times New Roman" w:cs="Arial"/>
                <w:sz w:val="22"/>
                <w:szCs w:val="22"/>
                <w:lang w:eastAsia="cs-CZ"/>
              </w:rPr>
              <w:br/>
              <w:t>k výkonu v soutěži a stvrzuje, že startuje na vlastní nebezpečí.</w:t>
            </w:r>
          </w:p>
        </w:tc>
      </w:tr>
      <w:tr w:rsidR="009712ED" w:rsidRPr="009712ED" w14:paraId="6F406632" w14:textId="77777777" w:rsidTr="009712ED">
        <w:trPr>
          <w:trHeight w:val="630"/>
        </w:trPr>
        <w:tc>
          <w:tcPr>
            <w:tcW w:w="2736" w:type="dxa"/>
            <w:tcBorders>
              <w:top w:val="nil"/>
              <w:left w:val="nil"/>
              <w:bottom w:val="single" w:sz="4" w:space="0" w:color="auto"/>
              <w:right w:val="nil"/>
            </w:tcBorders>
            <w:noWrap/>
            <w:vAlign w:val="bottom"/>
            <w:hideMark/>
          </w:tcPr>
          <w:p w14:paraId="69F75D37" w14:textId="77777777" w:rsidR="009712ED" w:rsidRPr="009712ED" w:rsidRDefault="009712ED" w:rsidP="009712ED">
            <w:pPr>
              <w:spacing w:after="0"/>
              <w:jc w:val="left"/>
              <w:rPr>
                <w:rFonts w:eastAsia="Times New Roman" w:cs="Arial"/>
                <w:lang w:eastAsia="cs-CZ"/>
              </w:rPr>
            </w:pPr>
            <w:r w:rsidRPr="009712ED">
              <w:rPr>
                <w:rFonts w:eastAsia="Times New Roman" w:cs="Arial"/>
                <w:lang w:eastAsia="cs-CZ"/>
              </w:rPr>
              <w:t>V</w:t>
            </w:r>
          </w:p>
        </w:tc>
        <w:tc>
          <w:tcPr>
            <w:tcW w:w="2568" w:type="dxa"/>
            <w:tcBorders>
              <w:top w:val="nil"/>
              <w:left w:val="nil"/>
              <w:bottom w:val="nil"/>
              <w:right w:val="nil"/>
            </w:tcBorders>
            <w:noWrap/>
            <w:vAlign w:val="bottom"/>
            <w:hideMark/>
          </w:tcPr>
          <w:p w14:paraId="51BFEA1C" w14:textId="77777777" w:rsidR="009712ED" w:rsidRPr="009712ED" w:rsidRDefault="009712ED" w:rsidP="009712ED">
            <w:pPr>
              <w:spacing w:after="0"/>
              <w:jc w:val="left"/>
              <w:rPr>
                <w:rFonts w:eastAsia="Times New Roman" w:cs="Arial"/>
                <w:lang w:eastAsia="cs-CZ"/>
              </w:rPr>
            </w:pPr>
          </w:p>
        </w:tc>
        <w:tc>
          <w:tcPr>
            <w:tcW w:w="4308" w:type="dxa"/>
            <w:gridSpan w:val="3"/>
            <w:tcBorders>
              <w:top w:val="nil"/>
              <w:left w:val="nil"/>
              <w:bottom w:val="single" w:sz="4" w:space="0" w:color="auto"/>
              <w:right w:val="nil"/>
            </w:tcBorders>
            <w:noWrap/>
            <w:vAlign w:val="bottom"/>
            <w:hideMark/>
          </w:tcPr>
          <w:p w14:paraId="4A8519ED" w14:textId="77777777" w:rsidR="009712ED" w:rsidRPr="009712ED" w:rsidRDefault="009712ED" w:rsidP="009712ED">
            <w:pPr>
              <w:spacing w:after="0"/>
              <w:jc w:val="left"/>
              <w:rPr>
                <w:rFonts w:eastAsia="Times New Roman" w:cs="Arial"/>
                <w:lang w:eastAsia="cs-CZ"/>
              </w:rPr>
            </w:pPr>
            <w:r w:rsidRPr="009712ED">
              <w:rPr>
                <w:rFonts w:eastAsia="Times New Roman" w:cs="Arial"/>
                <w:lang w:eastAsia="cs-CZ"/>
              </w:rPr>
              <w:t>Dne</w:t>
            </w:r>
          </w:p>
        </w:tc>
      </w:tr>
      <w:tr w:rsidR="009712ED" w:rsidRPr="009712ED" w14:paraId="7DF67B34" w14:textId="77777777" w:rsidTr="009712ED">
        <w:trPr>
          <w:trHeight w:val="960"/>
        </w:trPr>
        <w:tc>
          <w:tcPr>
            <w:tcW w:w="2736" w:type="dxa"/>
            <w:tcBorders>
              <w:top w:val="nil"/>
              <w:left w:val="nil"/>
              <w:bottom w:val="nil"/>
              <w:right w:val="nil"/>
            </w:tcBorders>
            <w:noWrap/>
            <w:vAlign w:val="bottom"/>
            <w:hideMark/>
          </w:tcPr>
          <w:p w14:paraId="149D88D9" w14:textId="77777777" w:rsidR="009712ED" w:rsidRPr="009712ED" w:rsidRDefault="009712ED" w:rsidP="009712ED">
            <w:pPr>
              <w:spacing w:after="0"/>
              <w:jc w:val="left"/>
              <w:rPr>
                <w:rFonts w:eastAsia="Times New Roman" w:cs="Arial"/>
                <w:lang w:eastAsia="cs-CZ"/>
              </w:rPr>
            </w:pPr>
          </w:p>
        </w:tc>
        <w:tc>
          <w:tcPr>
            <w:tcW w:w="2568" w:type="dxa"/>
            <w:tcBorders>
              <w:top w:val="nil"/>
              <w:left w:val="nil"/>
              <w:bottom w:val="nil"/>
              <w:right w:val="nil"/>
            </w:tcBorders>
            <w:noWrap/>
            <w:vAlign w:val="bottom"/>
            <w:hideMark/>
          </w:tcPr>
          <w:p w14:paraId="7A97A9E5"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521" w:type="dxa"/>
            <w:tcBorders>
              <w:top w:val="nil"/>
              <w:left w:val="nil"/>
              <w:bottom w:val="nil"/>
              <w:right w:val="nil"/>
            </w:tcBorders>
            <w:noWrap/>
            <w:vAlign w:val="bottom"/>
            <w:hideMark/>
          </w:tcPr>
          <w:p w14:paraId="275DB7D2"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117" w:type="dxa"/>
            <w:tcBorders>
              <w:top w:val="nil"/>
              <w:left w:val="nil"/>
              <w:bottom w:val="nil"/>
              <w:right w:val="nil"/>
            </w:tcBorders>
            <w:noWrap/>
            <w:vAlign w:val="bottom"/>
            <w:hideMark/>
          </w:tcPr>
          <w:p w14:paraId="5161B00E"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2BABEED7"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r>
      <w:tr w:rsidR="009712ED" w:rsidRPr="009712ED" w14:paraId="67BF8468" w14:textId="77777777" w:rsidTr="009712ED">
        <w:trPr>
          <w:trHeight w:val="270"/>
        </w:trPr>
        <w:tc>
          <w:tcPr>
            <w:tcW w:w="2736" w:type="dxa"/>
            <w:tcBorders>
              <w:top w:val="nil"/>
              <w:left w:val="nil"/>
              <w:bottom w:val="nil"/>
              <w:right w:val="nil"/>
            </w:tcBorders>
            <w:noWrap/>
            <w:vAlign w:val="bottom"/>
            <w:hideMark/>
          </w:tcPr>
          <w:p w14:paraId="73E17692"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5206" w:type="dxa"/>
            <w:gridSpan w:val="3"/>
            <w:tcBorders>
              <w:top w:val="nil"/>
              <w:left w:val="nil"/>
              <w:bottom w:val="single" w:sz="4" w:space="0" w:color="auto"/>
              <w:right w:val="nil"/>
            </w:tcBorders>
            <w:noWrap/>
            <w:vAlign w:val="bottom"/>
            <w:hideMark/>
          </w:tcPr>
          <w:p w14:paraId="2B8EA278" w14:textId="77777777" w:rsidR="009712ED" w:rsidRPr="009712ED" w:rsidRDefault="009712ED" w:rsidP="009712ED">
            <w:pPr>
              <w:spacing w:after="0"/>
              <w:jc w:val="center"/>
              <w:rPr>
                <w:rFonts w:eastAsia="Times New Roman" w:cs="Arial"/>
                <w:sz w:val="20"/>
                <w:szCs w:val="20"/>
                <w:lang w:eastAsia="cs-CZ"/>
              </w:rPr>
            </w:pPr>
            <w:r w:rsidRPr="009712ED">
              <w:rPr>
                <w:rFonts w:eastAsia="Times New Roman" w:cs="Arial"/>
                <w:sz w:val="20"/>
                <w:szCs w:val="20"/>
                <w:lang w:eastAsia="cs-CZ"/>
              </w:rPr>
              <w:t> </w:t>
            </w:r>
          </w:p>
        </w:tc>
        <w:tc>
          <w:tcPr>
            <w:tcW w:w="1670" w:type="dxa"/>
            <w:tcBorders>
              <w:top w:val="nil"/>
              <w:left w:val="nil"/>
              <w:bottom w:val="nil"/>
              <w:right w:val="nil"/>
            </w:tcBorders>
            <w:noWrap/>
            <w:vAlign w:val="bottom"/>
            <w:hideMark/>
          </w:tcPr>
          <w:p w14:paraId="19FBB0EF" w14:textId="77777777" w:rsidR="009712ED" w:rsidRPr="009712ED" w:rsidRDefault="009712ED" w:rsidP="009712ED">
            <w:pPr>
              <w:spacing w:after="0"/>
              <w:jc w:val="center"/>
              <w:rPr>
                <w:rFonts w:eastAsia="Times New Roman" w:cs="Arial"/>
                <w:sz w:val="20"/>
                <w:szCs w:val="20"/>
                <w:lang w:eastAsia="cs-CZ"/>
              </w:rPr>
            </w:pPr>
          </w:p>
        </w:tc>
      </w:tr>
      <w:tr w:rsidR="009712ED" w:rsidRPr="009712ED" w14:paraId="54A21CE5" w14:textId="77777777" w:rsidTr="009712ED">
        <w:trPr>
          <w:trHeight w:val="300"/>
        </w:trPr>
        <w:tc>
          <w:tcPr>
            <w:tcW w:w="2736" w:type="dxa"/>
            <w:tcBorders>
              <w:top w:val="nil"/>
              <w:left w:val="nil"/>
              <w:bottom w:val="nil"/>
              <w:right w:val="nil"/>
            </w:tcBorders>
            <w:noWrap/>
            <w:vAlign w:val="bottom"/>
            <w:hideMark/>
          </w:tcPr>
          <w:p w14:paraId="394783D7" w14:textId="77777777" w:rsidR="009712ED" w:rsidRPr="009712ED" w:rsidRDefault="009712ED" w:rsidP="009712ED">
            <w:pPr>
              <w:spacing w:after="0"/>
              <w:jc w:val="left"/>
              <w:rPr>
                <w:rFonts w:ascii="Times New Roman" w:eastAsia="Times New Roman" w:hAnsi="Times New Roman" w:cs="Times New Roman"/>
                <w:sz w:val="20"/>
                <w:szCs w:val="20"/>
                <w:lang w:eastAsia="cs-CZ"/>
              </w:rPr>
            </w:pPr>
          </w:p>
        </w:tc>
        <w:tc>
          <w:tcPr>
            <w:tcW w:w="5206" w:type="dxa"/>
            <w:gridSpan w:val="3"/>
            <w:tcBorders>
              <w:top w:val="nil"/>
              <w:left w:val="nil"/>
              <w:bottom w:val="nil"/>
              <w:right w:val="nil"/>
            </w:tcBorders>
            <w:noWrap/>
            <w:vAlign w:val="bottom"/>
            <w:hideMark/>
          </w:tcPr>
          <w:p w14:paraId="0799A4D4" w14:textId="77777777" w:rsidR="009712ED" w:rsidRPr="009712ED" w:rsidRDefault="009712ED" w:rsidP="009712ED">
            <w:pPr>
              <w:spacing w:after="0"/>
              <w:jc w:val="center"/>
              <w:rPr>
                <w:rFonts w:eastAsia="Times New Roman" w:cs="Arial"/>
                <w:sz w:val="22"/>
                <w:szCs w:val="22"/>
                <w:lang w:eastAsia="cs-CZ"/>
              </w:rPr>
            </w:pPr>
            <w:r w:rsidRPr="009712ED">
              <w:rPr>
                <w:rFonts w:eastAsia="Times New Roman" w:cs="Arial"/>
                <w:sz w:val="22"/>
                <w:szCs w:val="22"/>
                <w:lang w:eastAsia="cs-CZ"/>
              </w:rPr>
              <w:t>Podpis a razítko vysílající organizace</w:t>
            </w:r>
          </w:p>
        </w:tc>
        <w:tc>
          <w:tcPr>
            <w:tcW w:w="1670" w:type="dxa"/>
            <w:tcBorders>
              <w:top w:val="nil"/>
              <w:left w:val="nil"/>
              <w:bottom w:val="nil"/>
              <w:right w:val="nil"/>
            </w:tcBorders>
            <w:noWrap/>
            <w:vAlign w:val="bottom"/>
            <w:hideMark/>
          </w:tcPr>
          <w:p w14:paraId="2C5504B3" w14:textId="77777777" w:rsidR="009712ED" w:rsidRPr="009712ED" w:rsidRDefault="009712ED" w:rsidP="009712ED">
            <w:pPr>
              <w:spacing w:after="0"/>
              <w:jc w:val="center"/>
              <w:rPr>
                <w:rFonts w:eastAsia="Times New Roman" w:cs="Arial"/>
                <w:sz w:val="22"/>
                <w:szCs w:val="22"/>
                <w:lang w:eastAsia="cs-CZ"/>
              </w:rPr>
            </w:pPr>
          </w:p>
        </w:tc>
      </w:tr>
    </w:tbl>
    <w:p w14:paraId="471DA6A4" w14:textId="77777777" w:rsidR="000F72B4" w:rsidRDefault="000F72B4" w:rsidP="00D174D8"/>
    <w:p w14:paraId="60A34A58" w14:textId="77777777" w:rsidR="009712ED" w:rsidRDefault="009712ED">
      <w:pPr>
        <w:spacing w:after="0"/>
        <w:jc w:val="left"/>
      </w:pPr>
      <w:r>
        <w:br w:type="page"/>
      </w:r>
    </w:p>
    <w:p w14:paraId="55DE32B0" w14:textId="68DC25CE" w:rsidR="00D174D8" w:rsidRDefault="00D174D8" w:rsidP="00D174D8">
      <w:r>
        <w:lastRenderedPageBreak/>
        <w:t>Příloha č. 2</w:t>
      </w:r>
    </w:p>
    <w:tbl>
      <w:tblPr>
        <w:tblW w:w="9612" w:type="dxa"/>
        <w:tblCellMar>
          <w:left w:w="70" w:type="dxa"/>
          <w:right w:w="70" w:type="dxa"/>
        </w:tblCellMar>
        <w:tblLook w:val="04A0" w:firstRow="1" w:lastRow="0" w:firstColumn="1" w:lastColumn="0" w:noHBand="0" w:noVBand="1"/>
      </w:tblPr>
      <w:tblGrid>
        <w:gridCol w:w="2736"/>
        <w:gridCol w:w="2568"/>
        <w:gridCol w:w="1521"/>
        <w:gridCol w:w="1117"/>
        <w:gridCol w:w="1670"/>
      </w:tblGrid>
      <w:tr w:rsidR="00645C82" w:rsidRPr="00645C82" w14:paraId="13FCD914" w14:textId="77777777" w:rsidTr="00645C82">
        <w:trPr>
          <w:trHeight w:val="630"/>
        </w:trPr>
        <w:tc>
          <w:tcPr>
            <w:tcW w:w="9612" w:type="dxa"/>
            <w:gridSpan w:val="5"/>
            <w:tcBorders>
              <w:top w:val="nil"/>
              <w:left w:val="nil"/>
              <w:bottom w:val="nil"/>
              <w:right w:val="nil"/>
            </w:tcBorders>
            <w:noWrap/>
            <w:vAlign w:val="bottom"/>
            <w:hideMark/>
          </w:tcPr>
          <w:p w14:paraId="43D9C239" w14:textId="77777777" w:rsidR="00645C82" w:rsidRPr="00645C82" w:rsidRDefault="00645C82" w:rsidP="00645C82">
            <w:pPr>
              <w:spacing w:after="0"/>
              <w:jc w:val="center"/>
              <w:rPr>
                <w:rFonts w:eastAsia="Times New Roman" w:cs="Arial"/>
                <w:b/>
                <w:bCs/>
                <w:sz w:val="48"/>
                <w:szCs w:val="48"/>
                <w:lang w:eastAsia="cs-CZ"/>
              </w:rPr>
            </w:pPr>
            <w:r w:rsidRPr="00645C82">
              <w:rPr>
                <w:rFonts w:eastAsia="Times New Roman" w:cs="Arial"/>
                <w:b/>
                <w:bCs/>
                <w:sz w:val="48"/>
                <w:szCs w:val="48"/>
                <w:lang w:eastAsia="cs-CZ"/>
              </w:rPr>
              <w:t>PŘIHLÁŠKA</w:t>
            </w:r>
          </w:p>
        </w:tc>
      </w:tr>
      <w:tr w:rsidR="00645C82" w:rsidRPr="00645C82" w14:paraId="0C0C72C8" w14:textId="77777777" w:rsidTr="00645C82">
        <w:trPr>
          <w:trHeight w:val="300"/>
        </w:trPr>
        <w:tc>
          <w:tcPr>
            <w:tcW w:w="9612" w:type="dxa"/>
            <w:gridSpan w:val="5"/>
            <w:tcBorders>
              <w:top w:val="nil"/>
              <w:left w:val="nil"/>
              <w:bottom w:val="nil"/>
              <w:right w:val="nil"/>
            </w:tcBorders>
            <w:noWrap/>
            <w:vAlign w:val="bottom"/>
            <w:hideMark/>
          </w:tcPr>
          <w:p w14:paraId="66209BF8" w14:textId="7E520DEC" w:rsidR="00645C82" w:rsidRPr="00645C82" w:rsidRDefault="00645C82" w:rsidP="00645C82">
            <w:pPr>
              <w:spacing w:after="0"/>
              <w:jc w:val="center"/>
              <w:rPr>
                <w:rFonts w:eastAsia="Times New Roman" w:cs="Arial"/>
                <w:sz w:val="22"/>
                <w:szCs w:val="22"/>
                <w:lang w:eastAsia="cs-CZ"/>
              </w:rPr>
            </w:pPr>
            <w:r w:rsidRPr="00645C82">
              <w:rPr>
                <w:rFonts w:eastAsia="Times New Roman" w:cs="Arial"/>
                <w:sz w:val="22"/>
                <w:szCs w:val="22"/>
                <w:lang w:eastAsia="cs-CZ"/>
              </w:rPr>
              <w:t xml:space="preserve">do soutěže v disciplíně TFA pro příslušníky a zaměstnance HZS a </w:t>
            </w:r>
            <w:proofErr w:type="spellStart"/>
            <w:r w:rsidRPr="00645C82">
              <w:rPr>
                <w:rFonts w:eastAsia="Times New Roman" w:cs="Arial"/>
                <w:sz w:val="22"/>
                <w:szCs w:val="22"/>
                <w:lang w:eastAsia="cs-CZ"/>
              </w:rPr>
              <w:t>HZSp</w:t>
            </w:r>
            <w:proofErr w:type="spellEnd"/>
          </w:p>
        </w:tc>
      </w:tr>
      <w:tr w:rsidR="00645C82" w:rsidRPr="00645C82" w14:paraId="02F2E910" w14:textId="77777777" w:rsidTr="00645C82">
        <w:trPr>
          <w:trHeight w:val="510"/>
        </w:trPr>
        <w:tc>
          <w:tcPr>
            <w:tcW w:w="9612" w:type="dxa"/>
            <w:gridSpan w:val="5"/>
            <w:tcBorders>
              <w:top w:val="nil"/>
              <w:left w:val="nil"/>
              <w:bottom w:val="nil"/>
              <w:right w:val="nil"/>
            </w:tcBorders>
            <w:noWrap/>
            <w:vAlign w:val="bottom"/>
            <w:hideMark/>
          </w:tcPr>
          <w:p w14:paraId="549C1588" w14:textId="77777777" w:rsidR="00645C82" w:rsidRPr="00645C82" w:rsidRDefault="00645C82" w:rsidP="00645C82">
            <w:pPr>
              <w:spacing w:after="0"/>
              <w:jc w:val="center"/>
              <w:rPr>
                <w:rFonts w:eastAsia="Times New Roman" w:cs="Arial"/>
                <w:sz w:val="22"/>
                <w:szCs w:val="22"/>
                <w:lang w:eastAsia="cs-CZ"/>
              </w:rPr>
            </w:pPr>
          </w:p>
        </w:tc>
      </w:tr>
      <w:tr w:rsidR="00645C82" w:rsidRPr="00645C82" w14:paraId="2A27B8A5" w14:textId="77777777" w:rsidTr="00645C82">
        <w:trPr>
          <w:trHeight w:val="525"/>
        </w:trPr>
        <w:tc>
          <w:tcPr>
            <w:tcW w:w="9612" w:type="dxa"/>
            <w:gridSpan w:val="5"/>
            <w:tcBorders>
              <w:top w:val="nil"/>
              <w:left w:val="nil"/>
              <w:bottom w:val="nil"/>
              <w:right w:val="nil"/>
            </w:tcBorders>
            <w:noWrap/>
            <w:vAlign w:val="bottom"/>
            <w:hideMark/>
          </w:tcPr>
          <w:p w14:paraId="3BE3B872" w14:textId="77777777" w:rsidR="00645C82" w:rsidRPr="00645C82" w:rsidRDefault="00645C82" w:rsidP="00645C82">
            <w:pPr>
              <w:spacing w:after="0"/>
              <w:jc w:val="center"/>
              <w:rPr>
                <w:rFonts w:eastAsia="Times New Roman" w:cs="Arial"/>
                <w:b/>
                <w:bCs/>
                <w:sz w:val="40"/>
                <w:szCs w:val="40"/>
                <w:lang w:eastAsia="cs-CZ"/>
              </w:rPr>
            </w:pPr>
            <w:r w:rsidRPr="00645C82">
              <w:rPr>
                <w:rFonts w:eastAsia="Times New Roman" w:cs="Arial"/>
                <w:b/>
                <w:bCs/>
                <w:sz w:val="40"/>
                <w:szCs w:val="40"/>
                <w:lang w:eastAsia="cs-CZ"/>
              </w:rPr>
              <w:t>O pohár starosty KSH Středočeského kraje</w:t>
            </w:r>
          </w:p>
        </w:tc>
      </w:tr>
      <w:tr w:rsidR="00645C82" w:rsidRPr="00645C82" w14:paraId="3F79CB87" w14:textId="77777777" w:rsidTr="00645C82">
        <w:trPr>
          <w:trHeight w:val="540"/>
        </w:trPr>
        <w:tc>
          <w:tcPr>
            <w:tcW w:w="9612" w:type="dxa"/>
            <w:gridSpan w:val="5"/>
            <w:tcBorders>
              <w:top w:val="nil"/>
              <w:left w:val="nil"/>
              <w:bottom w:val="nil"/>
              <w:right w:val="nil"/>
            </w:tcBorders>
            <w:noWrap/>
            <w:vAlign w:val="bottom"/>
            <w:hideMark/>
          </w:tcPr>
          <w:p w14:paraId="50E36A82" w14:textId="77777777" w:rsidR="00645C82" w:rsidRPr="00645C82" w:rsidRDefault="00645C82" w:rsidP="00645C82">
            <w:pPr>
              <w:spacing w:after="0"/>
              <w:jc w:val="center"/>
              <w:rPr>
                <w:rFonts w:eastAsia="Times New Roman" w:cs="Arial"/>
                <w:b/>
                <w:bCs/>
                <w:sz w:val="28"/>
                <w:szCs w:val="28"/>
                <w:lang w:eastAsia="cs-CZ"/>
              </w:rPr>
            </w:pPr>
            <w:r w:rsidRPr="00645C82">
              <w:rPr>
                <w:rFonts w:eastAsia="Times New Roman" w:cs="Arial"/>
                <w:b/>
                <w:bCs/>
                <w:sz w:val="28"/>
                <w:szCs w:val="28"/>
                <w:lang w:eastAsia="cs-CZ"/>
              </w:rPr>
              <w:t>Strančice - 13.9.2025</w:t>
            </w:r>
          </w:p>
        </w:tc>
      </w:tr>
      <w:tr w:rsidR="00645C82" w:rsidRPr="00645C82" w14:paraId="14994310" w14:textId="77777777" w:rsidTr="00645C82">
        <w:trPr>
          <w:trHeight w:val="900"/>
        </w:trPr>
        <w:tc>
          <w:tcPr>
            <w:tcW w:w="9612" w:type="dxa"/>
            <w:gridSpan w:val="5"/>
            <w:tcBorders>
              <w:top w:val="nil"/>
              <w:left w:val="nil"/>
              <w:bottom w:val="single" w:sz="4" w:space="0" w:color="auto"/>
              <w:right w:val="nil"/>
            </w:tcBorders>
            <w:noWrap/>
            <w:vAlign w:val="bottom"/>
            <w:hideMark/>
          </w:tcPr>
          <w:p w14:paraId="3E81CCC4" w14:textId="77777777" w:rsidR="00645C82" w:rsidRPr="00645C82" w:rsidRDefault="00645C82" w:rsidP="00645C82">
            <w:pPr>
              <w:spacing w:after="0"/>
              <w:jc w:val="center"/>
              <w:rPr>
                <w:rFonts w:eastAsia="Times New Roman" w:cs="Arial"/>
                <w:sz w:val="28"/>
                <w:szCs w:val="28"/>
                <w:lang w:eastAsia="cs-CZ"/>
              </w:rPr>
            </w:pPr>
            <w:r w:rsidRPr="00645C82">
              <w:rPr>
                <w:rFonts w:eastAsia="Times New Roman" w:cs="Arial"/>
                <w:sz w:val="28"/>
                <w:szCs w:val="28"/>
                <w:lang w:eastAsia="cs-CZ"/>
              </w:rPr>
              <w:t> </w:t>
            </w:r>
          </w:p>
        </w:tc>
      </w:tr>
      <w:tr w:rsidR="00645C82" w:rsidRPr="00645C82" w14:paraId="7E332BBF" w14:textId="77777777" w:rsidTr="00645C82">
        <w:trPr>
          <w:trHeight w:val="285"/>
        </w:trPr>
        <w:tc>
          <w:tcPr>
            <w:tcW w:w="9612" w:type="dxa"/>
            <w:gridSpan w:val="5"/>
            <w:tcBorders>
              <w:top w:val="nil"/>
              <w:left w:val="nil"/>
              <w:bottom w:val="nil"/>
              <w:right w:val="nil"/>
            </w:tcBorders>
            <w:noWrap/>
            <w:vAlign w:val="bottom"/>
            <w:hideMark/>
          </w:tcPr>
          <w:p w14:paraId="56AE77B5" w14:textId="77777777" w:rsidR="00645C82" w:rsidRPr="00645C82" w:rsidRDefault="00645C82" w:rsidP="00645C82">
            <w:pPr>
              <w:spacing w:after="0"/>
              <w:jc w:val="center"/>
              <w:rPr>
                <w:rFonts w:eastAsia="Times New Roman" w:cs="Arial"/>
                <w:i/>
                <w:iCs/>
                <w:sz w:val="21"/>
                <w:szCs w:val="21"/>
                <w:lang w:eastAsia="cs-CZ"/>
              </w:rPr>
            </w:pPr>
            <w:r w:rsidRPr="00645C82">
              <w:rPr>
                <w:rFonts w:eastAsia="Times New Roman" w:cs="Arial"/>
                <w:i/>
                <w:iCs/>
                <w:sz w:val="21"/>
                <w:szCs w:val="21"/>
                <w:lang w:eastAsia="cs-CZ"/>
              </w:rPr>
              <w:t>název přihlašující organizace</w:t>
            </w:r>
          </w:p>
        </w:tc>
      </w:tr>
      <w:tr w:rsidR="00645C82" w:rsidRPr="00645C82" w14:paraId="1AD0411F" w14:textId="77777777" w:rsidTr="00645C82">
        <w:trPr>
          <w:trHeight w:val="315"/>
        </w:trPr>
        <w:tc>
          <w:tcPr>
            <w:tcW w:w="9612" w:type="dxa"/>
            <w:gridSpan w:val="5"/>
            <w:tcBorders>
              <w:top w:val="nil"/>
              <w:left w:val="nil"/>
              <w:bottom w:val="nil"/>
              <w:right w:val="nil"/>
            </w:tcBorders>
            <w:noWrap/>
            <w:vAlign w:val="bottom"/>
            <w:hideMark/>
          </w:tcPr>
          <w:p w14:paraId="0C224C28" w14:textId="77777777" w:rsidR="00645C82" w:rsidRPr="00645C82" w:rsidRDefault="00645C82" w:rsidP="00645C82">
            <w:pPr>
              <w:spacing w:after="0"/>
              <w:jc w:val="left"/>
              <w:rPr>
                <w:rFonts w:eastAsia="Times New Roman" w:cs="Arial"/>
                <w:lang w:eastAsia="cs-CZ"/>
              </w:rPr>
            </w:pPr>
            <w:r w:rsidRPr="00645C82">
              <w:rPr>
                <w:rFonts w:eastAsia="Times New Roman" w:cs="Arial"/>
                <w:lang w:eastAsia="cs-CZ"/>
              </w:rPr>
              <w:t>seznam soutěžících</w:t>
            </w:r>
          </w:p>
        </w:tc>
      </w:tr>
      <w:tr w:rsidR="00645C82" w:rsidRPr="00645C82" w14:paraId="76A52BDF" w14:textId="77777777" w:rsidTr="00645C82">
        <w:trPr>
          <w:trHeight w:val="270"/>
        </w:trPr>
        <w:tc>
          <w:tcPr>
            <w:tcW w:w="2736" w:type="dxa"/>
            <w:tcBorders>
              <w:top w:val="nil"/>
              <w:left w:val="nil"/>
              <w:bottom w:val="nil"/>
              <w:right w:val="nil"/>
            </w:tcBorders>
            <w:noWrap/>
            <w:vAlign w:val="bottom"/>
            <w:hideMark/>
          </w:tcPr>
          <w:p w14:paraId="425F0AA5" w14:textId="77777777" w:rsidR="00645C82" w:rsidRPr="00645C82" w:rsidRDefault="00645C82" w:rsidP="00645C82">
            <w:pPr>
              <w:spacing w:after="0"/>
              <w:jc w:val="left"/>
              <w:rPr>
                <w:rFonts w:eastAsia="Times New Roman" w:cs="Arial"/>
                <w:lang w:eastAsia="cs-CZ"/>
              </w:rPr>
            </w:pPr>
          </w:p>
        </w:tc>
        <w:tc>
          <w:tcPr>
            <w:tcW w:w="2568" w:type="dxa"/>
            <w:tcBorders>
              <w:top w:val="nil"/>
              <w:left w:val="nil"/>
              <w:bottom w:val="nil"/>
              <w:right w:val="nil"/>
            </w:tcBorders>
            <w:noWrap/>
            <w:vAlign w:val="bottom"/>
            <w:hideMark/>
          </w:tcPr>
          <w:p w14:paraId="53282140"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521" w:type="dxa"/>
            <w:tcBorders>
              <w:top w:val="nil"/>
              <w:left w:val="nil"/>
              <w:bottom w:val="nil"/>
              <w:right w:val="nil"/>
            </w:tcBorders>
            <w:noWrap/>
            <w:vAlign w:val="bottom"/>
            <w:hideMark/>
          </w:tcPr>
          <w:p w14:paraId="45906EC3"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117" w:type="dxa"/>
            <w:tcBorders>
              <w:top w:val="nil"/>
              <w:left w:val="nil"/>
              <w:bottom w:val="nil"/>
              <w:right w:val="nil"/>
            </w:tcBorders>
            <w:noWrap/>
            <w:vAlign w:val="bottom"/>
            <w:hideMark/>
          </w:tcPr>
          <w:p w14:paraId="50F618DD"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0C24B0F4"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r>
      <w:tr w:rsidR="00645C82" w:rsidRPr="00645C82" w14:paraId="14F8EE30" w14:textId="77777777" w:rsidTr="00645C82">
        <w:trPr>
          <w:trHeight w:val="454"/>
        </w:trPr>
        <w:tc>
          <w:tcPr>
            <w:tcW w:w="2736" w:type="dxa"/>
            <w:tcBorders>
              <w:top w:val="single" w:sz="4" w:space="0" w:color="auto"/>
              <w:left w:val="single" w:sz="4" w:space="0" w:color="auto"/>
              <w:bottom w:val="single" w:sz="4" w:space="0" w:color="auto"/>
              <w:right w:val="single" w:sz="4" w:space="0" w:color="auto"/>
            </w:tcBorders>
            <w:noWrap/>
            <w:vAlign w:val="bottom"/>
            <w:hideMark/>
          </w:tcPr>
          <w:p w14:paraId="399102CC" w14:textId="77777777" w:rsidR="00645C82" w:rsidRPr="00645C82" w:rsidRDefault="00645C82" w:rsidP="00645C82">
            <w:pPr>
              <w:spacing w:after="0"/>
              <w:jc w:val="left"/>
              <w:rPr>
                <w:rFonts w:eastAsia="Times New Roman" w:cs="Arial"/>
                <w:sz w:val="22"/>
                <w:szCs w:val="22"/>
                <w:lang w:eastAsia="cs-CZ"/>
              </w:rPr>
            </w:pPr>
            <w:r w:rsidRPr="00645C82">
              <w:rPr>
                <w:rFonts w:eastAsia="Times New Roman" w:cs="Arial"/>
                <w:sz w:val="22"/>
                <w:szCs w:val="22"/>
                <w:lang w:eastAsia="cs-CZ"/>
              </w:rPr>
              <w:t>Příjmení a Jméno</w:t>
            </w:r>
          </w:p>
        </w:tc>
        <w:tc>
          <w:tcPr>
            <w:tcW w:w="2568" w:type="dxa"/>
            <w:tcBorders>
              <w:top w:val="single" w:sz="4" w:space="0" w:color="auto"/>
              <w:left w:val="nil"/>
              <w:bottom w:val="single" w:sz="4" w:space="0" w:color="auto"/>
              <w:right w:val="single" w:sz="4" w:space="0" w:color="auto"/>
            </w:tcBorders>
            <w:noWrap/>
            <w:vAlign w:val="bottom"/>
            <w:hideMark/>
          </w:tcPr>
          <w:p w14:paraId="0B251E76" w14:textId="77777777" w:rsidR="00645C82" w:rsidRPr="00645C82" w:rsidRDefault="00645C82" w:rsidP="00645C82">
            <w:pPr>
              <w:spacing w:after="0"/>
              <w:jc w:val="left"/>
              <w:rPr>
                <w:rFonts w:eastAsia="Times New Roman" w:cs="Arial"/>
                <w:sz w:val="22"/>
                <w:szCs w:val="22"/>
                <w:lang w:eastAsia="cs-CZ"/>
              </w:rPr>
            </w:pPr>
            <w:r w:rsidRPr="00645C82">
              <w:rPr>
                <w:rFonts w:eastAsia="Times New Roman" w:cs="Arial"/>
                <w:sz w:val="22"/>
                <w:szCs w:val="22"/>
                <w:lang w:eastAsia="cs-CZ"/>
              </w:rPr>
              <w:t>Datum narození</w:t>
            </w:r>
          </w:p>
        </w:tc>
        <w:tc>
          <w:tcPr>
            <w:tcW w:w="1521" w:type="dxa"/>
            <w:tcBorders>
              <w:top w:val="single" w:sz="4" w:space="0" w:color="auto"/>
              <w:left w:val="nil"/>
              <w:bottom w:val="single" w:sz="4" w:space="0" w:color="auto"/>
              <w:right w:val="single" w:sz="4" w:space="0" w:color="auto"/>
            </w:tcBorders>
            <w:noWrap/>
            <w:vAlign w:val="bottom"/>
            <w:hideMark/>
          </w:tcPr>
          <w:p w14:paraId="2A0E39E2" w14:textId="77777777" w:rsidR="00645C82" w:rsidRPr="00645C82" w:rsidRDefault="00645C82" w:rsidP="00645C82">
            <w:pPr>
              <w:spacing w:after="0"/>
              <w:jc w:val="left"/>
              <w:rPr>
                <w:rFonts w:eastAsia="Times New Roman" w:cs="Arial"/>
                <w:sz w:val="22"/>
                <w:szCs w:val="22"/>
                <w:lang w:eastAsia="cs-CZ"/>
              </w:rPr>
            </w:pPr>
            <w:r w:rsidRPr="00645C82">
              <w:rPr>
                <w:rFonts w:eastAsia="Times New Roman" w:cs="Arial"/>
                <w:sz w:val="22"/>
                <w:szCs w:val="22"/>
                <w:lang w:eastAsia="cs-CZ"/>
              </w:rPr>
              <w:t>Kategorie</w:t>
            </w:r>
          </w:p>
        </w:tc>
        <w:tc>
          <w:tcPr>
            <w:tcW w:w="1117" w:type="dxa"/>
            <w:tcBorders>
              <w:top w:val="single" w:sz="4" w:space="0" w:color="auto"/>
              <w:left w:val="nil"/>
              <w:bottom w:val="single" w:sz="4" w:space="0" w:color="auto"/>
              <w:right w:val="single" w:sz="4" w:space="0" w:color="auto"/>
            </w:tcBorders>
            <w:noWrap/>
            <w:vAlign w:val="bottom"/>
            <w:hideMark/>
          </w:tcPr>
          <w:p w14:paraId="7ECF6299" w14:textId="77777777" w:rsidR="00645C82" w:rsidRPr="00645C82" w:rsidRDefault="00645C82" w:rsidP="00645C82">
            <w:pPr>
              <w:spacing w:after="0"/>
              <w:jc w:val="left"/>
              <w:rPr>
                <w:rFonts w:eastAsia="Times New Roman" w:cs="Arial"/>
                <w:sz w:val="22"/>
                <w:szCs w:val="22"/>
                <w:lang w:eastAsia="cs-CZ"/>
              </w:rPr>
            </w:pPr>
            <w:r w:rsidRPr="00645C82">
              <w:rPr>
                <w:rFonts w:eastAsia="Times New Roman" w:cs="Arial"/>
                <w:sz w:val="22"/>
                <w:szCs w:val="22"/>
                <w:lang w:eastAsia="cs-CZ"/>
              </w:rPr>
              <w:t>Podpis</w:t>
            </w:r>
          </w:p>
        </w:tc>
        <w:tc>
          <w:tcPr>
            <w:tcW w:w="1670" w:type="dxa"/>
            <w:tcBorders>
              <w:top w:val="single" w:sz="4" w:space="0" w:color="auto"/>
              <w:left w:val="nil"/>
              <w:bottom w:val="single" w:sz="4" w:space="0" w:color="auto"/>
              <w:right w:val="single" w:sz="4" w:space="0" w:color="auto"/>
            </w:tcBorders>
            <w:noWrap/>
            <w:vAlign w:val="bottom"/>
            <w:hideMark/>
          </w:tcPr>
          <w:p w14:paraId="75067D11" w14:textId="77777777" w:rsidR="00645C82" w:rsidRPr="00645C82" w:rsidRDefault="00645C82" w:rsidP="00645C82">
            <w:pPr>
              <w:spacing w:after="0"/>
              <w:jc w:val="left"/>
              <w:rPr>
                <w:rFonts w:eastAsia="Times New Roman" w:cs="Arial"/>
                <w:sz w:val="22"/>
                <w:szCs w:val="22"/>
                <w:lang w:eastAsia="cs-CZ"/>
              </w:rPr>
            </w:pPr>
            <w:r w:rsidRPr="00645C82">
              <w:rPr>
                <w:rFonts w:eastAsia="Times New Roman" w:cs="Arial"/>
                <w:sz w:val="22"/>
                <w:szCs w:val="22"/>
                <w:lang w:eastAsia="cs-CZ"/>
              </w:rPr>
              <w:t>Poznámka</w:t>
            </w:r>
          </w:p>
        </w:tc>
      </w:tr>
      <w:tr w:rsidR="00645C82" w:rsidRPr="00645C82" w14:paraId="678502CB"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2CD66867"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386FFD67"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3B5924EC"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65EA36AB"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65401C27"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3C04E248"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74C924E6"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63996EC2"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103AF533"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40DD6E82"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09E547EC"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5CD73607"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2269AAD1"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4ACAD26A"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61F71914"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5F89F5AC"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4AA2A66B"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0DB9F4FD"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47409E9B"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15118803"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5C9B9D8D"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58F8087B"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3E6A43DB"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1C6BC890"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31F84BE1"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1D83B289"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6064E34C"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1970B6EC"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14264D2F"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5321E827"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6DF9F089"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288DA8C3"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5D901761"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7BDDDC92"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0963C24E"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249A46E0"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56D3F463"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1C535A1A"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44B44CA5"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53ED2E6E"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4D1B1FA8"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748668D7" w14:textId="77777777" w:rsidTr="00645C82">
        <w:trPr>
          <w:trHeight w:val="454"/>
        </w:trPr>
        <w:tc>
          <w:tcPr>
            <w:tcW w:w="2736" w:type="dxa"/>
            <w:tcBorders>
              <w:top w:val="nil"/>
              <w:left w:val="single" w:sz="4" w:space="0" w:color="auto"/>
              <w:bottom w:val="single" w:sz="4" w:space="0" w:color="auto"/>
              <w:right w:val="single" w:sz="4" w:space="0" w:color="auto"/>
            </w:tcBorders>
            <w:noWrap/>
            <w:vAlign w:val="bottom"/>
            <w:hideMark/>
          </w:tcPr>
          <w:p w14:paraId="4D9DC6DB"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2568" w:type="dxa"/>
            <w:tcBorders>
              <w:top w:val="nil"/>
              <w:left w:val="nil"/>
              <w:bottom w:val="single" w:sz="4" w:space="0" w:color="auto"/>
              <w:right w:val="single" w:sz="4" w:space="0" w:color="auto"/>
            </w:tcBorders>
            <w:noWrap/>
            <w:vAlign w:val="bottom"/>
            <w:hideMark/>
          </w:tcPr>
          <w:p w14:paraId="38E2A457"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521" w:type="dxa"/>
            <w:tcBorders>
              <w:top w:val="nil"/>
              <w:left w:val="nil"/>
              <w:bottom w:val="single" w:sz="4" w:space="0" w:color="auto"/>
              <w:right w:val="single" w:sz="4" w:space="0" w:color="auto"/>
            </w:tcBorders>
            <w:noWrap/>
            <w:vAlign w:val="bottom"/>
            <w:hideMark/>
          </w:tcPr>
          <w:p w14:paraId="69C75CD8"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117" w:type="dxa"/>
            <w:tcBorders>
              <w:top w:val="nil"/>
              <w:left w:val="nil"/>
              <w:bottom w:val="single" w:sz="4" w:space="0" w:color="auto"/>
              <w:right w:val="single" w:sz="4" w:space="0" w:color="auto"/>
            </w:tcBorders>
            <w:noWrap/>
            <w:vAlign w:val="bottom"/>
            <w:hideMark/>
          </w:tcPr>
          <w:p w14:paraId="2041B000"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single" w:sz="4" w:space="0" w:color="auto"/>
              <w:right w:val="single" w:sz="4" w:space="0" w:color="auto"/>
            </w:tcBorders>
            <w:noWrap/>
            <w:vAlign w:val="bottom"/>
            <w:hideMark/>
          </w:tcPr>
          <w:p w14:paraId="1309A833" w14:textId="77777777" w:rsidR="00645C82" w:rsidRPr="00645C82" w:rsidRDefault="00645C82" w:rsidP="00645C82">
            <w:pPr>
              <w:spacing w:after="0"/>
              <w:jc w:val="left"/>
              <w:rPr>
                <w:rFonts w:eastAsia="Times New Roman" w:cs="Arial"/>
                <w:sz w:val="20"/>
                <w:szCs w:val="20"/>
                <w:lang w:eastAsia="cs-CZ"/>
              </w:rPr>
            </w:pPr>
            <w:r w:rsidRPr="00645C82">
              <w:rPr>
                <w:rFonts w:eastAsia="Times New Roman" w:cs="Arial"/>
                <w:sz w:val="20"/>
                <w:szCs w:val="20"/>
                <w:lang w:eastAsia="cs-CZ"/>
              </w:rPr>
              <w:t> </w:t>
            </w:r>
          </w:p>
        </w:tc>
      </w:tr>
      <w:tr w:rsidR="00645C82" w:rsidRPr="00645C82" w14:paraId="4D147FE5" w14:textId="77777777" w:rsidTr="00645C82">
        <w:trPr>
          <w:trHeight w:val="270"/>
        </w:trPr>
        <w:tc>
          <w:tcPr>
            <w:tcW w:w="5304" w:type="dxa"/>
            <w:gridSpan w:val="2"/>
            <w:tcBorders>
              <w:top w:val="nil"/>
              <w:left w:val="nil"/>
              <w:bottom w:val="nil"/>
              <w:right w:val="nil"/>
            </w:tcBorders>
            <w:noWrap/>
            <w:vAlign w:val="bottom"/>
            <w:hideMark/>
          </w:tcPr>
          <w:p w14:paraId="637108C6" w14:textId="77777777" w:rsidR="00645C82" w:rsidRPr="00645C82" w:rsidRDefault="00645C82" w:rsidP="00645C82">
            <w:pPr>
              <w:spacing w:after="0"/>
              <w:jc w:val="left"/>
              <w:rPr>
                <w:rFonts w:eastAsia="Times New Roman" w:cs="Arial"/>
                <w:i/>
                <w:iCs/>
                <w:sz w:val="20"/>
                <w:szCs w:val="20"/>
                <w:lang w:eastAsia="cs-CZ"/>
              </w:rPr>
            </w:pPr>
            <w:r w:rsidRPr="00645C82">
              <w:rPr>
                <w:rFonts w:eastAsia="Times New Roman" w:cs="Arial"/>
                <w:i/>
                <w:iCs/>
                <w:sz w:val="20"/>
                <w:szCs w:val="20"/>
                <w:lang w:eastAsia="cs-CZ"/>
              </w:rPr>
              <w:t>*Do poznámky označte závodníka nesplňující postupové podmínky</w:t>
            </w:r>
          </w:p>
        </w:tc>
        <w:tc>
          <w:tcPr>
            <w:tcW w:w="1521" w:type="dxa"/>
            <w:tcBorders>
              <w:top w:val="nil"/>
              <w:left w:val="nil"/>
              <w:bottom w:val="nil"/>
              <w:right w:val="nil"/>
            </w:tcBorders>
            <w:noWrap/>
            <w:vAlign w:val="bottom"/>
            <w:hideMark/>
          </w:tcPr>
          <w:p w14:paraId="026A79C3" w14:textId="77777777" w:rsidR="00645C82" w:rsidRPr="00645C82" w:rsidRDefault="00645C82" w:rsidP="00645C82">
            <w:pPr>
              <w:spacing w:after="0"/>
              <w:jc w:val="left"/>
              <w:rPr>
                <w:rFonts w:eastAsia="Times New Roman" w:cs="Arial"/>
                <w:i/>
                <w:iCs/>
                <w:sz w:val="20"/>
                <w:szCs w:val="20"/>
                <w:lang w:eastAsia="cs-CZ"/>
              </w:rPr>
            </w:pPr>
          </w:p>
        </w:tc>
        <w:tc>
          <w:tcPr>
            <w:tcW w:w="1117" w:type="dxa"/>
            <w:tcBorders>
              <w:top w:val="nil"/>
              <w:left w:val="nil"/>
              <w:bottom w:val="nil"/>
              <w:right w:val="nil"/>
            </w:tcBorders>
            <w:noWrap/>
            <w:vAlign w:val="bottom"/>
            <w:hideMark/>
          </w:tcPr>
          <w:p w14:paraId="49CDDB8C"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796C5C0E"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r>
      <w:tr w:rsidR="00645C82" w:rsidRPr="00645C82" w14:paraId="61C3EDB7" w14:textId="77777777" w:rsidTr="00645C82">
        <w:trPr>
          <w:trHeight w:val="795"/>
        </w:trPr>
        <w:tc>
          <w:tcPr>
            <w:tcW w:w="9612" w:type="dxa"/>
            <w:gridSpan w:val="5"/>
            <w:tcBorders>
              <w:top w:val="nil"/>
              <w:left w:val="nil"/>
              <w:bottom w:val="nil"/>
              <w:right w:val="nil"/>
            </w:tcBorders>
            <w:vAlign w:val="bottom"/>
            <w:hideMark/>
          </w:tcPr>
          <w:p w14:paraId="267B42F1" w14:textId="77777777" w:rsidR="00645C82" w:rsidRPr="00645C82" w:rsidRDefault="00645C82" w:rsidP="00645C82">
            <w:pPr>
              <w:spacing w:after="0"/>
              <w:jc w:val="left"/>
              <w:rPr>
                <w:rFonts w:eastAsia="Times New Roman" w:cs="Arial"/>
                <w:sz w:val="22"/>
                <w:szCs w:val="22"/>
                <w:lang w:eastAsia="cs-CZ"/>
              </w:rPr>
            </w:pPr>
            <w:r w:rsidRPr="00645C82">
              <w:rPr>
                <w:rFonts w:eastAsia="Times New Roman" w:cs="Arial"/>
                <w:sz w:val="22"/>
                <w:szCs w:val="22"/>
                <w:lang w:eastAsia="cs-CZ"/>
              </w:rPr>
              <w:t>Soutěžící dává svým podpisem souhlas ke zpracování osobních údajů pořadateli soutěže na dobu nezbytnou pro provedení soutěže a pro vyhodnocení soutěže a použití pořízených fotografií.</w:t>
            </w:r>
          </w:p>
        </w:tc>
      </w:tr>
      <w:tr w:rsidR="00645C82" w:rsidRPr="00645C82" w14:paraId="76121371" w14:textId="77777777" w:rsidTr="00645C82">
        <w:trPr>
          <w:trHeight w:val="270"/>
        </w:trPr>
        <w:tc>
          <w:tcPr>
            <w:tcW w:w="2736" w:type="dxa"/>
            <w:tcBorders>
              <w:top w:val="nil"/>
              <w:left w:val="nil"/>
              <w:bottom w:val="nil"/>
              <w:right w:val="nil"/>
            </w:tcBorders>
            <w:noWrap/>
            <w:vAlign w:val="bottom"/>
            <w:hideMark/>
          </w:tcPr>
          <w:p w14:paraId="34838157" w14:textId="77777777" w:rsidR="00645C82" w:rsidRPr="00645C82" w:rsidRDefault="00645C82" w:rsidP="00645C82">
            <w:pPr>
              <w:spacing w:after="0"/>
              <w:jc w:val="left"/>
              <w:rPr>
                <w:rFonts w:eastAsia="Times New Roman" w:cs="Arial"/>
                <w:sz w:val="22"/>
                <w:szCs w:val="22"/>
                <w:lang w:eastAsia="cs-CZ"/>
              </w:rPr>
            </w:pPr>
          </w:p>
        </w:tc>
        <w:tc>
          <w:tcPr>
            <w:tcW w:w="2568" w:type="dxa"/>
            <w:tcBorders>
              <w:top w:val="nil"/>
              <w:left w:val="nil"/>
              <w:bottom w:val="nil"/>
              <w:right w:val="nil"/>
            </w:tcBorders>
            <w:noWrap/>
            <w:vAlign w:val="bottom"/>
            <w:hideMark/>
          </w:tcPr>
          <w:p w14:paraId="3405A3BF"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521" w:type="dxa"/>
            <w:tcBorders>
              <w:top w:val="nil"/>
              <w:left w:val="nil"/>
              <w:bottom w:val="nil"/>
              <w:right w:val="nil"/>
            </w:tcBorders>
            <w:noWrap/>
            <w:vAlign w:val="bottom"/>
            <w:hideMark/>
          </w:tcPr>
          <w:p w14:paraId="5767B89E"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117" w:type="dxa"/>
            <w:tcBorders>
              <w:top w:val="nil"/>
              <w:left w:val="nil"/>
              <w:bottom w:val="nil"/>
              <w:right w:val="nil"/>
            </w:tcBorders>
            <w:noWrap/>
            <w:vAlign w:val="bottom"/>
            <w:hideMark/>
          </w:tcPr>
          <w:p w14:paraId="41226442"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5F6D102A"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r>
      <w:tr w:rsidR="00645C82" w:rsidRPr="00645C82" w14:paraId="1BEDF84C" w14:textId="77777777" w:rsidTr="00645C82">
        <w:trPr>
          <w:trHeight w:val="540"/>
        </w:trPr>
        <w:tc>
          <w:tcPr>
            <w:tcW w:w="9612" w:type="dxa"/>
            <w:gridSpan w:val="5"/>
            <w:tcBorders>
              <w:top w:val="nil"/>
              <w:left w:val="nil"/>
              <w:bottom w:val="nil"/>
              <w:right w:val="nil"/>
            </w:tcBorders>
            <w:vAlign w:val="bottom"/>
            <w:hideMark/>
          </w:tcPr>
          <w:p w14:paraId="2E80BD61" w14:textId="77777777" w:rsidR="00645C82" w:rsidRPr="00645C82" w:rsidRDefault="00645C82" w:rsidP="00645C82">
            <w:pPr>
              <w:spacing w:after="0"/>
              <w:jc w:val="left"/>
              <w:rPr>
                <w:rFonts w:eastAsia="Times New Roman" w:cs="Arial"/>
                <w:sz w:val="22"/>
                <w:szCs w:val="22"/>
                <w:lang w:eastAsia="cs-CZ"/>
              </w:rPr>
            </w:pPr>
            <w:r w:rsidRPr="00645C82">
              <w:rPr>
                <w:rFonts w:eastAsia="Times New Roman" w:cs="Arial"/>
                <w:sz w:val="22"/>
                <w:szCs w:val="22"/>
                <w:lang w:eastAsia="cs-CZ"/>
              </w:rPr>
              <w:t xml:space="preserve">Přihláškou do soutěže dále soutěžící svým podpisem potvrzuje svoji zdravotní způsobilost </w:t>
            </w:r>
            <w:r w:rsidRPr="00645C82">
              <w:rPr>
                <w:rFonts w:eastAsia="Times New Roman" w:cs="Arial"/>
                <w:sz w:val="22"/>
                <w:szCs w:val="22"/>
                <w:lang w:eastAsia="cs-CZ"/>
              </w:rPr>
              <w:br/>
              <w:t>k výkonu v soutěži a stvrzuje, že startuje na vlastní nebezpečí.</w:t>
            </w:r>
          </w:p>
        </w:tc>
      </w:tr>
      <w:tr w:rsidR="00645C82" w:rsidRPr="00645C82" w14:paraId="18E04D6D" w14:textId="77777777" w:rsidTr="00645C82">
        <w:trPr>
          <w:trHeight w:val="270"/>
        </w:trPr>
        <w:tc>
          <w:tcPr>
            <w:tcW w:w="2736" w:type="dxa"/>
            <w:tcBorders>
              <w:top w:val="nil"/>
              <w:left w:val="nil"/>
              <w:bottom w:val="nil"/>
              <w:right w:val="nil"/>
            </w:tcBorders>
            <w:noWrap/>
            <w:vAlign w:val="bottom"/>
            <w:hideMark/>
          </w:tcPr>
          <w:p w14:paraId="135B4F15" w14:textId="77777777" w:rsidR="00645C82" w:rsidRPr="00645C82" w:rsidRDefault="00645C82" w:rsidP="00645C82">
            <w:pPr>
              <w:spacing w:after="0"/>
              <w:jc w:val="left"/>
              <w:rPr>
                <w:rFonts w:eastAsia="Times New Roman" w:cs="Arial"/>
                <w:sz w:val="22"/>
                <w:szCs w:val="22"/>
                <w:lang w:eastAsia="cs-CZ"/>
              </w:rPr>
            </w:pPr>
          </w:p>
        </w:tc>
        <w:tc>
          <w:tcPr>
            <w:tcW w:w="2568" w:type="dxa"/>
            <w:tcBorders>
              <w:top w:val="nil"/>
              <w:left w:val="nil"/>
              <w:bottom w:val="nil"/>
              <w:right w:val="nil"/>
            </w:tcBorders>
            <w:noWrap/>
            <w:vAlign w:val="bottom"/>
            <w:hideMark/>
          </w:tcPr>
          <w:p w14:paraId="30F59971"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521" w:type="dxa"/>
            <w:tcBorders>
              <w:top w:val="nil"/>
              <w:left w:val="nil"/>
              <w:bottom w:val="nil"/>
              <w:right w:val="nil"/>
            </w:tcBorders>
            <w:noWrap/>
            <w:vAlign w:val="bottom"/>
            <w:hideMark/>
          </w:tcPr>
          <w:p w14:paraId="590C6276"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117" w:type="dxa"/>
            <w:tcBorders>
              <w:top w:val="nil"/>
              <w:left w:val="nil"/>
              <w:bottom w:val="nil"/>
              <w:right w:val="nil"/>
            </w:tcBorders>
            <w:noWrap/>
            <w:vAlign w:val="bottom"/>
            <w:hideMark/>
          </w:tcPr>
          <w:p w14:paraId="4B2A1D9C"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29BED439"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r>
      <w:tr w:rsidR="00645C82" w:rsidRPr="00645C82" w14:paraId="51AC514A" w14:textId="77777777" w:rsidTr="00645C82">
        <w:trPr>
          <w:trHeight w:val="630"/>
        </w:trPr>
        <w:tc>
          <w:tcPr>
            <w:tcW w:w="2736" w:type="dxa"/>
            <w:tcBorders>
              <w:top w:val="nil"/>
              <w:left w:val="nil"/>
              <w:bottom w:val="single" w:sz="4" w:space="0" w:color="auto"/>
              <w:right w:val="nil"/>
            </w:tcBorders>
            <w:noWrap/>
            <w:vAlign w:val="bottom"/>
            <w:hideMark/>
          </w:tcPr>
          <w:p w14:paraId="70070358" w14:textId="77777777" w:rsidR="00645C82" w:rsidRPr="00645C82" w:rsidRDefault="00645C82" w:rsidP="00645C82">
            <w:pPr>
              <w:spacing w:after="0"/>
              <w:jc w:val="left"/>
              <w:rPr>
                <w:rFonts w:eastAsia="Times New Roman" w:cs="Arial"/>
                <w:lang w:eastAsia="cs-CZ"/>
              </w:rPr>
            </w:pPr>
            <w:r w:rsidRPr="00645C82">
              <w:rPr>
                <w:rFonts w:eastAsia="Times New Roman" w:cs="Arial"/>
                <w:lang w:eastAsia="cs-CZ"/>
              </w:rPr>
              <w:t>V</w:t>
            </w:r>
          </w:p>
        </w:tc>
        <w:tc>
          <w:tcPr>
            <w:tcW w:w="2568" w:type="dxa"/>
            <w:tcBorders>
              <w:top w:val="nil"/>
              <w:left w:val="nil"/>
              <w:bottom w:val="nil"/>
              <w:right w:val="nil"/>
            </w:tcBorders>
            <w:noWrap/>
            <w:vAlign w:val="bottom"/>
            <w:hideMark/>
          </w:tcPr>
          <w:p w14:paraId="58184260" w14:textId="77777777" w:rsidR="00645C82" w:rsidRPr="00645C82" w:rsidRDefault="00645C82" w:rsidP="00645C82">
            <w:pPr>
              <w:spacing w:after="0"/>
              <w:jc w:val="left"/>
              <w:rPr>
                <w:rFonts w:eastAsia="Times New Roman" w:cs="Arial"/>
                <w:lang w:eastAsia="cs-CZ"/>
              </w:rPr>
            </w:pPr>
          </w:p>
        </w:tc>
        <w:tc>
          <w:tcPr>
            <w:tcW w:w="4308" w:type="dxa"/>
            <w:gridSpan w:val="3"/>
            <w:tcBorders>
              <w:top w:val="nil"/>
              <w:left w:val="nil"/>
              <w:bottom w:val="single" w:sz="4" w:space="0" w:color="auto"/>
              <w:right w:val="nil"/>
            </w:tcBorders>
            <w:noWrap/>
            <w:vAlign w:val="bottom"/>
            <w:hideMark/>
          </w:tcPr>
          <w:p w14:paraId="35B73D02" w14:textId="77777777" w:rsidR="00645C82" w:rsidRPr="00645C82" w:rsidRDefault="00645C82" w:rsidP="00645C82">
            <w:pPr>
              <w:spacing w:after="0"/>
              <w:jc w:val="left"/>
              <w:rPr>
                <w:rFonts w:eastAsia="Times New Roman" w:cs="Arial"/>
                <w:lang w:eastAsia="cs-CZ"/>
              </w:rPr>
            </w:pPr>
            <w:r w:rsidRPr="00645C82">
              <w:rPr>
                <w:rFonts w:eastAsia="Times New Roman" w:cs="Arial"/>
                <w:lang w:eastAsia="cs-CZ"/>
              </w:rPr>
              <w:t>Dne</w:t>
            </w:r>
          </w:p>
        </w:tc>
      </w:tr>
      <w:tr w:rsidR="00645C82" w:rsidRPr="00645C82" w14:paraId="177EE0F6" w14:textId="77777777" w:rsidTr="00645C82">
        <w:trPr>
          <w:trHeight w:val="1230"/>
        </w:trPr>
        <w:tc>
          <w:tcPr>
            <w:tcW w:w="2736" w:type="dxa"/>
            <w:tcBorders>
              <w:top w:val="nil"/>
              <w:left w:val="nil"/>
              <w:bottom w:val="nil"/>
              <w:right w:val="nil"/>
            </w:tcBorders>
            <w:noWrap/>
            <w:vAlign w:val="bottom"/>
            <w:hideMark/>
          </w:tcPr>
          <w:p w14:paraId="5AB75C5F" w14:textId="77777777" w:rsidR="00645C82" w:rsidRPr="00645C82" w:rsidRDefault="00645C82" w:rsidP="00645C82">
            <w:pPr>
              <w:spacing w:after="0"/>
              <w:jc w:val="left"/>
              <w:rPr>
                <w:rFonts w:eastAsia="Times New Roman" w:cs="Arial"/>
                <w:lang w:eastAsia="cs-CZ"/>
              </w:rPr>
            </w:pPr>
          </w:p>
        </w:tc>
        <w:tc>
          <w:tcPr>
            <w:tcW w:w="2568" w:type="dxa"/>
            <w:tcBorders>
              <w:top w:val="nil"/>
              <w:left w:val="nil"/>
              <w:bottom w:val="nil"/>
              <w:right w:val="nil"/>
            </w:tcBorders>
            <w:noWrap/>
            <w:vAlign w:val="bottom"/>
            <w:hideMark/>
          </w:tcPr>
          <w:p w14:paraId="475F9635"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521" w:type="dxa"/>
            <w:tcBorders>
              <w:top w:val="nil"/>
              <w:left w:val="nil"/>
              <w:bottom w:val="nil"/>
              <w:right w:val="nil"/>
            </w:tcBorders>
            <w:noWrap/>
            <w:vAlign w:val="bottom"/>
            <w:hideMark/>
          </w:tcPr>
          <w:p w14:paraId="39124619"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117" w:type="dxa"/>
            <w:tcBorders>
              <w:top w:val="nil"/>
              <w:left w:val="nil"/>
              <w:bottom w:val="nil"/>
              <w:right w:val="nil"/>
            </w:tcBorders>
            <w:noWrap/>
            <w:vAlign w:val="bottom"/>
            <w:hideMark/>
          </w:tcPr>
          <w:p w14:paraId="0D17F491"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1670" w:type="dxa"/>
            <w:tcBorders>
              <w:top w:val="nil"/>
              <w:left w:val="nil"/>
              <w:bottom w:val="nil"/>
              <w:right w:val="nil"/>
            </w:tcBorders>
            <w:noWrap/>
            <w:vAlign w:val="bottom"/>
            <w:hideMark/>
          </w:tcPr>
          <w:p w14:paraId="6B0E1D17"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r>
      <w:tr w:rsidR="00645C82" w:rsidRPr="00645C82" w14:paraId="56914F31" w14:textId="77777777" w:rsidTr="00645C82">
        <w:trPr>
          <w:trHeight w:val="270"/>
        </w:trPr>
        <w:tc>
          <w:tcPr>
            <w:tcW w:w="2736" w:type="dxa"/>
            <w:tcBorders>
              <w:top w:val="nil"/>
              <w:left w:val="nil"/>
              <w:bottom w:val="nil"/>
              <w:right w:val="nil"/>
            </w:tcBorders>
            <w:noWrap/>
            <w:vAlign w:val="bottom"/>
            <w:hideMark/>
          </w:tcPr>
          <w:p w14:paraId="7988FC87"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5206" w:type="dxa"/>
            <w:gridSpan w:val="3"/>
            <w:tcBorders>
              <w:top w:val="nil"/>
              <w:left w:val="nil"/>
              <w:bottom w:val="single" w:sz="4" w:space="0" w:color="auto"/>
              <w:right w:val="nil"/>
            </w:tcBorders>
            <w:noWrap/>
            <w:vAlign w:val="bottom"/>
            <w:hideMark/>
          </w:tcPr>
          <w:p w14:paraId="174CCBF8" w14:textId="77777777" w:rsidR="00645C82" w:rsidRPr="00645C82" w:rsidRDefault="00645C82" w:rsidP="00645C82">
            <w:pPr>
              <w:spacing w:after="0"/>
              <w:jc w:val="center"/>
              <w:rPr>
                <w:rFonts w:eastAsia="Times New Roman" w:cs="Arial"/>
                <w:sz w:val="20"/>
                <w:szCs w:val="20"/>
                <w:lang w:eastAsia="cs-CZ"/>
              </w:rPr>
            </w:pPr>
            <w:r w:rsidRPr="00645C82">
              <w:rPr>
                <w:rFonts w:eastAsia="Times New Roman" w:cs="Arial"/>
                <w:sz w:val="20"/>
                <w:szCs w:val="20"/>
                <w:lang w:eastAsia="cs-CZ"/>
              </w:rPr>
              <w:t> </w:t>
            </w:r>
          </w:p>
        </w:tc>
        <w:tc>
          <w:tcPr>
            <w:tcW w:w="1670" w:type="dxa"/>
            <w:tcBorders>
              <w:top w:val="nil"/>
              <w:left w:val="nil"/>
              <w:bottom w:val="nil"/>
              <w:right w:val="nil"/>
            </w:tcBorders>
            <w:noWrap/>
            <w:vAlign w:val="bottom"/>
            <w:hideMark/>
          </w:tcPr>
          <w:p w14:paraId="7839A58F" w14:textId="77777777" w:rsidR="00645C82" w:rsidRPr="00645C82" w:rsidRDefault="00645C82" w:rsidP="00645C82">
            <w:pPr>
              <w:spacing w:after="0"/>
              <w:jc w:val="center"/>
              <w:rPr>
                <w:rFonts w:eastAsia="Times New Roman" w:cs="Arial"/>
                <w:sz w:val="20"/>
                <w:szCs w:val="20"/>
                <w:lang w:eastAsia="cs-CZ"/>
              </w:rPr>
            </w:pPr>
          </w:p>
        </w:tc>
      </w:tr>
      <w:tr w:rsidR="00645C82" w:rsidRPr="00645C82" w14:paraId="6D711D58" w14:textId="77777777" w:rsidTr="00645C82">
        <w:trPr>
          <w:trHeight w:val="300"/>
        </w:trPr>
        <w:tc>
          <w:tcPr>
            <w:tcW w:w="2736" w:type="dxa"/>
            <w:tcBorders>
              <w:top w:val="nil"/>
              <w:left w:val="nil"/>
              <w:bottom w:val="nil"/>
              <w:right w:val="nil"/>
            </w:tcBorders>
            <w:noWrap/>
            <w:vAlign w:val="bottom"/>
            <w:hideMark/>
          </w:tcPr>
          <w:p w14:paraId="1F97E88A" w14:textId="77777777" w:rsidR="00645C82" w:rsidRPr="00645C82" w:rsidRDefault="00645C82" w:rsidP="00645C82">
            <w:pPr>
              <w:spacing w:after="0"/>
              <w:jc w:val="left"/>
              <w:rPr>
                <w:rFonts w:ascii="Times New Roman" w:eastAsia="Times New Roman" w:hAnsi="Times New Roman" w:cs="Times New Roman"/>
                <w:sz w:val="20"/>
                <w:szCs w:val="20"/>
                <w:lang w:eastAsia="cs-CZ"/>
              </w:rPr>
            </w:pPr>
          </w:p>
        </w:tc>
        <w:tc>
          <w:tcPr>
            <w:tcW w:w="5206" w:type="dxa"/>
            <w:gridSpan w:val="3"/>
            <w:tcBorders>
              <w:top w:val="nil"/>
              <w:left w:val="nil"/>
              <w:bottom w:val="nil"/>
              <w:right w:val="nil"/>
            </w:tcBorders>
            <w:noWrap/>
            <w:vAlign w:val="bottom"/>
            <w:hideMark/>
          </w:tcPr>
          <w:p w14:paraId="21C0B287" w14:textId="77777777" w:rsidR="00645C82" w:rsidRPr="00645C82" w:rsidRDefault="00645C82" w:rsidP="00645C82">
            <w:pPr>
              <w:spacing w:after="0"/>
              <w:jc w:val="center"/>
              <w:rPr>
                <w:rFonts w:eastAsia="Times New Roman" w:cs="Arial"/>
                <w:sz w:val="22"/>
                <w:szCs w:val="22"/>
                <w:lang w:eastAsia="cs-CZ"/>
              </w:rPr>
            </w:pPr>
            <w:r w:rsidRPr="00645C82">
              <w:rPr>
                <w:rFonts w:eastAsia="Times New Roman" w:cs="Arial"/>
                <w:sz w:val="22"/>
                <w:szCs w:val="22"/>
                <w:lang w:eastAsia="cs-CZ"/>
              </w:rPr>
              <w:t>Podpis a razítko vysílající organizace</w:t>
            </w:r>
          </w:p>
        </w:tc>
        <w:tc>
          <w:tcPr>
            <w:tcW w:w="1670" w:type="dxa"/>
            <w:tcBorders>
              <w:top w:val="nil"/>
              <w:left w:val="nil"/>
              <w:bottom w:val="nil"/>
              <w:right w:val="nil"/>
            </w:tcBorders>
            <w:noWrap/>
            <w:vAlign w:val="bottom"/>
            <w:hideMark/>
          </w:tcPr>
          <w:p w14:paraId="788DA7F3" w14:textId="77777777" w:rsidR="00645C82" w:rsidRPr="00645C82" w:rsidRDefault="00645C82" w:rsidP="00645C82">
            <w:pPr>
              <w:spacing w:after="0"/>
              <w:jc w:val="center"/>
              <w:rPr>
                <w:rFonts w:eastAsia="Times New Roman" w:cs="Arial"/>
                <w:sz w:val="22"/>
                <w:szCs w:val="22"/>
                <w:lang w:eastAsia="cs-CZ"/>
              </w:rPr>
            </w:pPr>
          </w:p>
        </w:tc>
      </w:tr>
    </w:tbl>
    <w:p w14:paraId="555661FD" w14:textId="74BEFA3B" w:rsidR="00373D6F" w:rsidRDefault="00373D6F" w:rsidP="005A6C54">
      <w:r>
        <w:t xml:space="preserve">Příloha č. </w:t>
      </w:r>
      <w:r w:rsidR="001C21DA">
        <w:t>3</w:t>
      </w:r>
    </w:p>
    <w:p w14:paraId="10FE9121" w14:textId="77777777" w:rsidR="00317F3A" w:rsidRDefault="00317F3A" w:rsidP="005A6C54"/>
    <w:p w14:paraId="41123E87" w14:textId="77777777" w:rsidR="00317F3A" w:rsidRDefault="00317F3A" w:rsidP="00317F3A">
      <w:pPr>
        <w:pStyle w:val="Nzev"/>
      </w:pPr>
      <w:r>
        <w:t xml:space="preserve">Souhlas zákonného zástupce osoby mladší 18 let: </w:t>
      </w:r>
    </w:p>
    <w:p w14:paraId="4DB70034" w14:textId="77777777" w:rsidR="00ED343F" w:rsidRDefault="00ED343F" w:rsidP="00ED343F"/>
    <w:p w14:paraId="2DD6BDB6" w14:textId="06C7D2E4" w:rsidR="00317F3A" w:rsidRDefault="00317F3A" w:rsidP="00ED343F">
      <w:pPr>
        <w:spacing w:line="480" w:lineRule="auto"/>
      </w:pPr>
      <w:r>
        <w:t xml:space="preserve">Já, </w:t>
      </w:r>
      <w:r w:rsidR="00F679F0">
        <w:tab/>
      </w:r>
      <w:r w:rsidR="00F679F0">
        <w:tab/>
      </w:r>
      <w:r w:rsidR="00F679F0">
        <w:tab/>
      </w:r>
      <w:r w:rsidR="00F679F0">
        <w:tab/>
      </w:r>
      <w:r w:rsidR="00F679F0">
        <w:tab/>
      </w:r>
      <w:r>
        <w:t xml:space="preserve">níže podepsaný zákonný zástupce, narozen </w:t>
      </w:r>
      <w:r w:rsidR="00F679F0">
        <w:tab/>
      </w:r>
      <w:r w:rsidR="00F679F0">
        <w:tab/>
      </w:r>
      <w:r w:rsidR="00F679F0">
        <w:tab/>
      </w:r>
      <w:r>
        <w:t xml:space="preserve"> prohlašuji, že jsem si vědom všech rizik, které přináší soutěž, závod a prohlašuji, že můj syn/moje dcera </w:t>
      </w:r>
      <w:r w:rsidRPr="00E541E2">
        <w:rPr>
          <w:b/>
          <w:bCs/>
        </w:rPr>
        <w:t>jméno a příjmení</w:t>
      </w:r>
      <w:r>
        <w:t>, narozený/á</w:t>
      </w:r>
      <w:r w:rsidR="00F679F0">
        <w:tab/>
      </w:r>
      <w:r w:rsidR="00F679F0">
        <w:tab/>
      </w:r>
      <w:r w:rsidR="00F679F0">
        <w:tab/>
      </w:r>
      <w:r>
        <w:t>, je zcela zdravý/á a způsobilý/á absolvovat závod O pohár starosty KSH Středočeského kraje TFA 2025 konané 1</w:t>
      </w:r>
      <w:r w:rsidR="00B261A2">
        <w:t>3</w:t>
      </w:r>
      <w:r>
        <w:t>. 9. 2025</w:t>
      </w:r>
      <w:r w:rsidR="009A4AE4">
        <w:t xml:space="preserve"> v kategorii DOROST.</w:t>
      </w:r>
    </w:p>
    <w:p w14:paraId="2238AA17" w14:textId="77777777" w:rsidR="00317F3A" w:rsidRDefault="00317F3A" w:rsidP="00317F3A"/>
    <w:p w14:paraId="72E1E5F5" w14:textId="77777777" w:rsidR="00317F3A" w:rsidRDefault="00317F3A" w:rsidP="00317F3A">
      <w:r>
        <w:t xml:space="preserve">Za případná zranění nenese pořadatel soutěže žádnou odpovědnost. </w:t>
      </w:r>
    </w:p>
    <w:p w14:paraId="5F3FCB48" w14:textId="77777777" w:rsidR="00317F3A" w:rsidRDefault="00317F3A" w:rsidP="00317F3A">
      <w:r>
        <w:t xml:space="preserve">Členové SH ČMS jsou pojištěni hromadnou pojistkou. Informace o pojistném je k dispozici na webových stránkách: </w:t>
      </w:r>
      <w:hyperlink r:id="rId13" w:history="1">
        <w:r w:rsidRPr="00B8208B">
          <w:rPr>
            <w:rStyle w:val="Hypertextovodkaz"/>
          </w:rPr>
          <w:t>https://www.dh.cz/pojisteni</w:t>
        </w:r>
      </w:hyperlink>
      <w:r>
        <w:t>.</w:t>
      </w:r>
    </w:p>
    <w:p w14:paraId="2D667CEC" w14:textId="77777777" w:rsidR="00317F3A" w:rsidRDefault="00317F3A" w:rsidP="00317F3A"/>
    <w:p w14:paraId="4FD33590" w14:textId="77777777" w:rsidR="00317F3A" w:rsidRDefault="00317F3A" w:rsidP="00317F3A"/>
    <w:p w14:paraId="74BAA841" w14:textId="2F5B28E5" w:rsidR="00317F3A" w:rsidRDefault="00317F3A" w:rsidP="00317F3A">
      <w:r>
        <w:t>V</w:t>
      </w:r>
      <w:r w:rsidR="009A4AE4">
        <w:tab/>
      </w:r>
      <w:r w:rsidR="009A4AE4">
        <w:tab/>
      </w:r>
      <w:r w:rsidR="009A4AE4">
        <w:tab/>
      </w:r>
      <w:r>
        <w:t xml:space="preserve">, dne </w:t>
      </w:r>
    </w:p>
    <w:p w14:paraId="1EAE9420" w14:textId="77777777" w:rsidR="009A4AE4" w:rsidRDefault="009A4AE4" w:rsidP="00317F3A"/>
    <w:p w14:paraId="37D5C8BD" w14:textId="4E794DE8" w:rsidR="00317F3A" w:rsidRDefault="00317F3A" w:rsidP="00317F3A">
      <w:r>
        <w:t xml:space="preserve">Kontakt: </w:t>
      </w:r>
    </w:p>
    <w:p w14:paraId="729B8B96" w14:textId="77777777" w:rsidR="009A4AE4" w:rsidRDefault="009A4AE4" w:rsidP="00317F3A"/>
    <w:p w14:paraId="1F82CFB5" w14:textId="2A75571C" w:rsidR="00317F3A" w:rsidRDefault="00317F3A" w:rsidP="00317F3A">
      <w:r>
        <w:t xml:space="preserve">Telefon: </w:t>
      </w:r>
    </w:p>
    <w:p w14:paraId="716E450E" w14:textId="77777777" w:rsidR="00317F3A" w:rsidRDefault="00317F3A" w:rsidP="005A6C54"/>
    <w:p w14:paraId="0553A10F" w14:textId="77777777" w:rsidR="005A6C54" w:rsidRDefault="005A6C54" w:rsidP="005A6C54"/>
    <w:p w14:paraId="1B6FF95C" w14:textId="77777777" w:rsidR="000534BE" w:rsidRPr="00B70D78" w:rsidRDefault="000534BE" w:rsidP="00B70D78"/>
    <w:sectPr w:rsidR="000534BE" w:rsidRPr="00B70D78" w:rsidSect="00FA6BAD">
      <w:headerReference w:type="default" r:id="rId14"/>
      <w:footerReference w:type="default" r:id="rId15"/>
      <w:pgSz w:w="11906" w:h="16838" w:code="9"/>
      <w:pgMar w:top="851" w:right="851" w:bottom="567"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BFDB9" w14:textId="77777777" w:rsidR="000309A0" w:rsidRDefault="000309A0" w:rsidP="00345D4C">
      <w:pPr>
        <w:spacing w:after="0"/>
      </w:pPr>
      <w:r>
        <w:separator/>
      </w:r>
    </w:p>
  </w:endnote>
  <w:endnote w:type="continuationSeparator" w:id="0">
    <w:p w14:paraId="3A67AD53" w14:textId="77777777" w:rsidR="000309A0" w:rsidRDefault="000309A0" w:rsidP="0034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AC0" w14:textId="694E87A5" w:rsidR="002D26F3" w:rsidRDefault="0076505B" w:rsidP="00914084">
    <w:pPr>
      <w:pStyle w:val="Zhlav"/>
    </w:pPr>
    <w:r>
      <w:t xml:space="preserve">Stránka |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B1EC" w14:textId="77777777" w:rsidR="000309A0" w:rsidRDefault="000309A0" w:rsidP="00345D4C">
      <w:pPr>
        <w:spacing w:after="0"/>
      </w:pPr>
      <w:r>
        <w:separator/>
      </w:r>
    </w:p>
  </w:footnote>
  <w:footnote w:type="continuationSeparator" w:id="0">
    <w:p w14:paraId="173F32C5" w14:textId="77777777" w:rsidR="000309A0" w:rsidRDefault="000309A0" w:rsidP="00345D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A09A" w14:textId="102133A6" w:rsidR="00345D4C" w:rsidRPr="004224C7" w:rsidRDefault="003F6572" w:rsidP="0087502B">
    <w:pPr>
      <w:pStyle w:val="Zhlav"/>
      <w:tabs>
        <w:tab w:val="clear" w:pos="9072"/>
        <w:tab w:val="right" w:pos="10206"/>
      </w:tabs>
      <w:spacing w:after="60"/>
      <w:ind w:left="1418" w:right="-2"/>
      <w:rPr>
        <w:b/>
        <w:bCs/>
        <w:spacing w:val="20"/>
        <w:sz w:val="36"/>
        <w:szCs w:val="48"/>
      </w:rPr>
    </w:pPr>
    <w:r w:rsidRPr="004224C7">
      <w:rPr>
        <w:b/>
        <w:bCs/>
        <w:noProof/>
        <w:spacing w:val="20"/>
        <w:sz w:val="32"/>
        <w:szCs w:val="44"/>
      </w:rPr>
      <w:drawing>
        <wp:anchor distT="0" distB="0" distL="114300" distR="114300" simplePos="0" relativeHeight="251657728" behindDoc="0" locked="0" layoutInCell="1" allowOverlap="1" wp14:anchorId="4D3F9E2B" wp14:editId="5527934E">
          <wp:simplePos x="0" y="0"/>
          <wp:positionH relativeFrom="margin">
            <wp:align>left</wp:align>
          </wp:positionH>
          <wp:positionV relativeFrom="paragraph">
            <wp:posOffset>7843</wp:posOffset>
          </wp:positionV>
          <wp:extent cx="759838" cy="720000"/>
          <wp:effectExtent l="0" t="0" r="2540" b="4445"/>
          <wp:wrapNone/>
          <wp:docPr id="1762282824" name="Obrázek 1" descr="Obsah obrázku Písmo, symbol, log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82824" name="Obrázek 1" descr="Obsah obrázku Písmo, symbol, logo, Grafika&#10;&#10;Obsah generovaný pomocí AI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759838" cy="720000"/>
                  </a:xfrm>
                  <a:prstGeom prst="rect">
                    <a:avLst/>
                  </a:prstGeom>
                </pic:spPr>
              </pic:pic>
            </a:graphicData>
          </a:graphic>
          <wp14:sizeRelH relativeFrom="page">
            <wp14:pctWidth>0</wp14:pctWidth>
          </wp14:sizeRelH>
          <wp14:sizeRelV relativeFrom="page">
            <wp14:pctHeight>0</wp14:pctHeight>
          </wp14:sizeRelV>
        </wp:anchor>
      </w:drawing>
    </w:r>
    <w:r w:rsidR="00345D4C" w:rsidRPr="004224C7">
      <w:rPr>
        <w:b/>
        <w:bCs/>
        <w:spacing w:val="20"/>
        <w:sz w:val="32"/>
        <w:szCs w:val="44"/>
      </w:rPr>
      <w:t xml:space="preserve">SH </w:t>
    </w:r>
    <w:r w:rsidR="001619EF" w:rsidRPr="004224C7">
      <w:rPr>
        <w:b/>
        <w:bCs/>
        <w:spacing w:val="20"/>
        <w:sz w:val="32"/>
        <w:szCs w:val="44"/>
      </w:rPr>
      <w:t xml:space="preserve">ČMS – </w:t>
    </w:r>
    <w:r w:rsidR="003A5189" w:rsidRPr="004224C7">
      <w:rPr>
        <w:b/>
        <w:bCs/>
        <w:spacing w:val="20"/>
        <w:sz w:val="32"/>
        <w:szCs w:val="44"/>
      </w:rPr>
      <w:t>Krajské sdružení hasičů Středočeského kraje</w:t>
    </w:r>
  </w:p>
  <w:p w14:paraId="0AE5222B" w14:textId="5C3E7B8D" w:rsidR="00345D4C" w:rsidRPr="004224C7" w:rsidRDefault="00345D4C" w:rsidP="00DC0A67">
    <w:pPr>
      <w:pStyle w:val="Zhlav"/>
      <w:pBdr>
        <w:bottom w:val="single" w:sz="4" w:space="1" w:color="auto"/>
      </w:pBdr>
      <w:tabs>
        <w:tab w:val="clear" w:pos="9072"/>
        <w:tab w:val="right" w:pos="10206"/>
      </w:tabs>
      <w:spacing w:after="300"/>
      <w:ind w:left="1418"/>
      <w:rPr>
        <w:spacing w:val="20"/>
        <w:sz w:val="22"/>
        <w:szCs w:val="32"/>
      </w:rPr>
    </w:pPr>
    <w:r w:rsidRPr="004224C7">
      <w:rPr>
        <w:spacing w:val="20"/>
        <w:sz w:val="22"/>
        <w:szCs w:val="32"/>
      </w:rPr>
      <w:t>Ohradní 1166/26, 140 00 Praha 4</w:t>
    </w:r>
    <w:r w:rsidR="00193352" w:rsidRPr="004224C7">
      <w:rPr>
        <w:spacing w:val="20"/>
        <w:sz w:val="22"/>
        <w:szCs w:val="32"/>
      </w:rPr>
      <w:t xml:space="preserve">, </w:t>
    </w:r>
    <w:r w:rsidR="007A5735" w:rsidRPr="004224C7">
      <w:rPr>
        <w:spacing w:val="20"/>
        <w:sz w:val="22"/>
        <w:szCs w:val="32"/>
      </w:rPr>
      <w:t>www.ksh-stck.cz</w:t>
    </w:r>
  </w:p>
  <w:p w14:paraId="2A176BEF" w14:textId="77777777" w:rsidR="002D26F3" w:rsidRDefault="002D2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8AE"/>
    <w:multiLevelType w:val="hybridMultilevel"/>
    <w:tmpl w:val="F2122806"/>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8A01AA"/>
    <w:multiLevelType w:val="hybridMultilevel"/>
    <w:tmpl w:val="7FCAEAC4"/>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E822B3"/>
    <w:multiLevelType w:val="hybridMultilevel"/>
    <w:tmpl w:val="FD9E3CD2"/>
    <w:lvl w:ilvl="0" w:tplc="04050017">
      <w:start w:val="1"/>
      <w:numFmt w:val="lowerLetter"/>
      <w:lvlText w:val="%1)"/>
      <w:lvlJc w:val="left"/>
      <w:pPr>
        <w:ind w:left="720" w:hanging="360"/>
      </w:pPr>
      <w:rPr>
        <w:rFonts w:hint="default"/>
      </w:rPr>
    </w:lvl>
    <w:lvl w:ilvl="1" w:tplc="34983C28">
      <w:start w:val="1"/>
      <w:numFmt w:val="decimal"/>
      <w:lvlText w:val="%2."/>
      <w:lvlJc w:val="left"/>
      <w:pPr>
        <w:ind w:left="1440" w:hanging="360"/>
      </w:pPr>
      <w:rPr>
        <w:rFonts w:hint="default"/>
      </w:rPr>
    </w:lvl>
    <w:lvl w:ilvl="2" w:tplc="C2C69D40">
      <w:start w:val="6"/>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E501E7"/>
    <w:multiLevelType w:val="hybridMultilevel"/>
    <w:tmpl w:val="6816A0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6B6B5A"/>
    <w:multiLevelType w:val="hybridMultilevel"/>
    <w:tmpl w:val="4E3A61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D81524"/>
    <w:multiLevelType w:val="hybridMultilevel"/>
    <w:tmpl w:val="B85AE6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EE5EDD"/>
    <w:multiLevelType w:val="hybridMultilevel"/>
    <w:tmpl w:val="3D58A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5B4806"/>
    <w:multiLevelType w:val="hybridMultilevel"/>
    <w:tmpl w:val="4A40E32C"/>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0B4C3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B64D64"/>
    <w:multiLevelType w:val="multilevel"/>
    <w:tmpl w:val="872ACAF2"/>
    <w:lvl w:ilvl="0">
      <w:start w:val="1"/>
      <w:numFmt w:val="bullet"/>
      <w:lvlText w:val=""/>
      <w:lvlJc w:val="left"/>
      <w:pPr>
        <w:ind w:left="720" w:hanging="360"/>
      </w:pPr>
      <w:rPr>
        <w:rFonts w:ascii="Wingdings" w:hAnsi="Wingdings" w:hint="default"/>
      </w:rPr>
    </w:lvl>
    <w:lvl w:ilvl="1">
      <w:start w:val="1"/>
      <w:numFmt w:val="lowerLetter"/>
      <w:lvlText w:val="%1.%2)"/>
      <w:lvlJc w:val="left"/>
      <w:pPr>
        <w:ind w:left="1440" w:hanging="360"/>
      </w:pPr>
    </w:lvl>
    <w:lvl w:ilvl="2">
      <w:start w:val="1"/>
      <w:numFmt w:val="lowerLetter"/>
      <w:lvlText w:val="%1.%2.%3)"/>
      <w:lvlJc w:val="right"/>
      <w:pPr>
        <w:ind w:left="2160" w:hanging="180"/>
      </w:pPr>
    </w:lvl>
    <w:lvl w:ilvl="3">
      <w:start w:val="1"/>
      <w:numFmt w:val="lowerLetter"/>
      <w:lvlText w:val="%2.%3.%4)"/>
      <w:lvlJc w:val="left"/>
      <w:pPr>
        <w:ind w:left="2880" w:hanging="360"/>
      </w:pPr>
    </w:lvl>
    <w:lvl w:ilvl="4">
      <w:start w:val="1"/>
      <w:numFmt w:val="lowerLetter"/>
      <w:lvlText w:val="%3.%4.%5)"/>
      <w:lvlJc w:val="left"/>
      <w:pPr>
        <w:ind w:left="3600" w:hanging="360"/>
      </w:pPr>
    </w:lvl>
    <w:lvl w:ilvl="5">
      <w:start w:val="1"/>
      <w:numFmt w:val="lowerLetter"/>
      <w:lvlText w:val="%4.%5.%6)"/>
      <w:lvlJc w:val="right"/>
      <w:pPr>
        <w:ind w:left="4320" w:hanging="180"/>
      </w:pPr>
    </w:lvl>
    <w:lvl w:ilvl="6">
      <w:start w:val="1"/>
      <w:numFmt w:val="lowerLetter"/>
      <w:lvlText w:val="%5.%6.%7)"/>
      <w:lvlJc w:val="left"/>
      <w:pPr>
        <w:ind w:left="5040" w:hanging="360"/>
      </w:pPr>
    </w:lvl>
    <w:lvl w:ilvl="7">
      <w:start w:val="1"/>
      <w:numFmt w:val="lowerLetter"/>
      <w:lvlText w:val="%6.%7.%8)"/>
      <w:lvlJc w:val="left"/>
      <w:pPr>
        <w:ind w:left="5760" w:hanging="360"/>
      </w:pPr>
    </w:lvl>
    <w:lvl w:ilvl="8">
      <w:start w:val="1"/>
      <w:numFmt w:val="lowerLetter"/>
      <w:lvlText w:val="%7.%8.%9)"/>
      <w:lvlJc w:val="right"/>
      <w:pPr>
        <w:ind w:left="6480" w:hanging="180"/>
      </w:pPr>
    </w:lvl>
  </w:abstractNum>
  <w:abstractNum w:abstractNumId="10" w15:restartNumberingAfterBreak="0">
    <w:nsid w:val="23436D42"/>
    <w:multiLevelType w:val="multilevel"/>
    <w:tmpl w:val="866C78C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9C2880"/>
    <w:multiLevelType w:val="multilevel"/>
    <w:tmpl w:val="C65E7A0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EF7C7E"/>
    <w:multiLevelType w:val="hybridMultilevel"/>
    <w:tmpl w:val="26C0FC98"/>
    <w:lvl w:ilvl="0" w:tplc="EBD4ABC4">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05377B"/>
    <w:multiLevelType w:val="hybridMultilevel"/>
    <w:tmpl w:val="75D85F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D55A93"/>
    <w:multiLevelType w:val="multilevel"/>
    <w:tmpl w:val="1390C898"/>
    <w:lvl w:ilvl="0">
      <w:start w:val="1"/>
      <w:numFmt w:val="bullet"/>
      <w:lvlText w:val=""/>
      <w:lvlJc w:val="left"/>
      <w:pPr>
        <w:ind w:left="720" w:hanging="360"/>
      </w:pPr>
      <w:rPr>
        <w:rFonts w:ascii="Symbol" w:hAnsi="Symbol" w:cs="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4A0217B"/>
    <w:multiLevelType w:val="multilevel"/>
    <w:tmpl w:val="49D011A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4A42D6B"/>
    <w:multiLevelType w:val="hybridMultilevel"/>
    <w:tmpl w:val="22240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5F6E1B"/>
    <w:multiLevelType w:val="hybridMultilevel"/>
    <w:tmpl w:val="ACA84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BE3DB8"/>
    <w:multiLevelType w:val="hybridMultilevel"/>
    <w:tmpl w:val="EB2A3114"/>
    <w:lvl w:ilvl="0" w:tplc="FFFFFFFF">
      <w:start w:val="1"/>
      <w:numFmt w:val="lowerLetter"/>
      <w:lvlText w:val="%1)"/>
      <w:lvlJc w:val="left"/>
      <w:pPr>
        <w:ind w:left="720" w:hanging="360"/>
      </w:pPr>
    </w:lvl>
    <w:lvl w:ilvl="1" w:tplc="04050005">
      <w:start w:val="1"/>
      <w:numFmt w:val="bullet"/>
      <w:lvlText w:val=""/>
      <w:lvlJc w:val="left"/>
      <w:pPr>
        <w:ind w:left="1440" w:hanging="360"/>
      </w:pPr>
      <w:rPr>
        <w:rFonts w:ascii="Wingdings" w:hAnsi="Wingdings" w:cs="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0F45BF"/>
    <w:multiLevelType w:val="hybridMultilevel"/>
    <w:tmpl w:val="EF7A9F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7F2A10"/>
    <w:multiLevelType w:val="hybridMultilevel"/>
    <w:tmpl w:val="27540ADC"/>
    <w:lvl w:ilvl="0" w:tplc="BE0EAFB6">
      <w:start w:val="1"/>
      <w:numFmt w:val="lowerLetter"/>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81F3C"/>
    <w:multiLevelType w:val="hybridMultilevel"/>
    <w:tmpl w:val="FD46F8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D45CB4"/>
    <w:multiLevelType w:val="hybridMultilevel"/>
    <w:tmpl w:val="3B5A42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246797"/>
    <w:multiLevelType w:val="hybridMultilevel"/>
    <w:tmpl w:val="30628D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F1296D"/>
    <w:multiLevelType w:val="hybridMultilevel"/>
    <w:tmpl w:val="E2B4C1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D90938"/>
    <w:multiLevelType w:val="multilevel"/>
    <w:tmpl w:val="04F448D6"/>
    <w:lvl w:ilvl="0">
      <w:start w:val="1"/>
      <w:numFmt w:val="upperLetter"/>
      <w:lvlText w:val="%1 – "/>
      <w:lvlJc w:val="left"/>
      <w:pPr>
        <w:ind w:left="720" w:hanging="360"/>
      </w:pPr>
      <w:rPr>
        <w:rFonts w:hint="default"/>
        <w:b/>
        <w:bCs/>
      </w:rPr>
    </w:lvl>
    <w:lvl w:ilvl="1">
      <w:start w:val="1"/>
      <w:numFmt w:val="lowerLetter"/>
      <w:lvlText w:val="%1.%2)"/>
      <w:lvlJc w:val="left"/>
      <w:pPr>
        <w:ind w:left="1440" w:hanging="360"/>
      </w:pPr>
    </w:lvl>
    <w:lvl w:ilvl="2">
      <w:start w:val="1"/>
      <w:numFmt w:val="lowerLetter"/>
      <w:lvlText w:val="%1.%2.%3)"/>
      <w:lvlJc w:val="right"/>
      <w:pPr>
        <w:ind w:left="2160" w:hanging="180"/>
      </w:pPr>
    </w:lvl>
    <w:lvl w:ilvl="3">
      <w:start w:val="1"/>
      <w:numFmt w:val="lowerLetter"/>
      <w:lvlText w:val="%2.%3.%4)"/>
      <w:lvlJc w:val="left"/>
      <w:pPr>
        <w:ind w:left="2880" w:hanging="360"/>
      </w:pPr>
    </w:lvl>
    <w:lvl w:ilvl="4">
      <w:start w:val="1"/>
      <w:numFmt w:val="lowerLetter"/>
      <w:lvlText w:val="%3.%4.%5)"/>
      <w:lvlJc w:val="left"/>
      <w:pPr>
        <w:ind w:left="3600" w:hanging="360"/>
      </w:pPr>
    </w:lvl>
    <w:lvl w:ilvl="5">
      <w:start w:val="1"/>
      <w:numFmt w:val="lowerLetter"/>
      <w:lvlText w:val="%4.%5.%6)"/>
      <w:lvlJc w:val="right"/>
      <w:pPr>
        <w:ind w:left="4320" w:hanging="180"/>
      </w:pPr>
    </w:lvl>
    <w:lvl w:ilvl="6">
      <w:start w:val="1"/>
      <w:numFmt w:val="lowerLetter"/>
      <w:lvlText w:val="%5.%6.%7)"/>
      <w:lvlJc w:val="left"/>
      <w:pPr>
        <w:ind w:left="5040" w:hanging="360"/>
      </w:pPr>
    </w:lvl>
    <w:lvl w:ilvl="7">
      <w:start w:val="1"/>
      <w:numFmt w:val="lowerLetter"/>
      <w:lvlText w:val="%6.%7.%8)"/>
      <w:lvlJc w:val="left"/>
      <w:pPr>
        <w:ind w:left="5760" w:hanging="360"/>
      </w:pPr>
    </w:lvl>
    <w:lvl w:ilvl="8">
      <w:start w:val="1"/>
      <w:numFmt w:val="lowerLetter"/>
      <w:lvlText w:val="%7.%8.%9)"/>
      <w:lvlJc w:val="right"/>
      <w:pPr>
        <w:ind w:left="6480" w:hanging="180"/>
      </w:pPr>
    </w:lvl>
  </w:abstractNum>
  <w:abstractNum w:abstractNumId="26" w15:restartNumberingAfterBreak="0">
    <w:nsid w:val="471B1787"/>
    <w:multiLevelType w:val="hybridMultilevel"/>
    <w:tmpl w:val="E8EA0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2B0415"/>
    <w:multiLevelType w:val="hybridMultilevel"/>
    <w:tmpl w:val="6ED69F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31022F"/>
    <w:multiLevelType w:val="hybridMultilevel"/>
    <w:tmpl w:val="EA0C64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9258CA"/>
    <w:multiLevelType w:val="hybridMultilevel"/>
    <w:tmpl w:val="1D28DE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637BD4"/>
    <w:multiLevelType w:val="hybridMultilevel"/>
    <w:tmpl w:val="F3165A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0340D3"/>
    <w:multiLevelType w:val="hybridMultilevel"/>
    <w:tmpl w:val="3828CC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A15BC4"/>
    <w:multiLevelType w:val="hybridMultilevel"/>
    <w:tmpl w:val="D8BAFCC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5D261F"/>
    <w:multiLevelType w:val="hybridMultilevel"/>
    <w:tmpl w:val="68FE4D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BC73E6"/>
    <w:multiLevelType w:val="multilevel"/>
    <w:tmpl w:val="0A9AF3E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8914F4F"/>
    <w:multiLevelType w:val="hybridMultilevel"/>
    <w:tmpl w:val="1436A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A77D73"/>
    <w:multiLevelType w:val="hybridMultilevel"/>
    <w:tmpl w:val="03D0C3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750806"/>
    <w:multiLevelType w:val="hybridMultilevel"/>
    <w:tmpl w:val="E3A6EF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F7343D"/>
    <w:multiLevelType w:val="hybridMultilevel"/>
    <w:tmpl w:val="35CEAAC8"/>
    <w:lvl w:ilvl="0" w:tplc="FBCA065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600240"/>
    <w:multiLevelType w:val="multilevel"/>
    <w:tmpl w:val="DF4854C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Letter"/>
      <w:lvlText w:val="%1.%2.%3)"/>
      <w:lvlJc w:val="right"/>
      <w:pPr>
        <w:ind w:left="2160" w:hanging="180"/>
      </w:pPr>
    </w:lvl>
    <w:lvl w:ilvl="3">
      <w:start w:val="1"/>
      <w:numFmt w:val="lowerLetter"/>
      <w:lvlText w:val="%2.%3.%4)"/>
      <w:lvlJc w:val="left"/>
      <w:pPr>
        <w:ind w:left="2880" w:hanging="360"/>
      </w:pPr>
    </w:lvl>
    <w:lvl w:ilvl="4">
      <w:start w:val="1"/>
      <w:numFmt w:val="lowerLetter"/>
      <w:lvlText w:val="%3.%4.%5)"/>
      <w:lvlJc w:val="left"/>
      <w:pPr>
        <w:ind w:left="3600" w:hanging="360"/>
      </w:pPr>
    </w:lvl>
    <w:lvl w:ilvl="5">
      <w:start w:val="1"/>
      <w:numFmt w:val="lowerLetter"/>
      <w:lvlText w:val="%4.%5.%6)"/>
      <w:lvlJc w:val="right"/>
      <w:pPr>
        <w:ind w:left="4320" w:hanging="180"/>
      </w:pPr>
    </w:lvl>
    <w:lvl w:ilvl="6">
      <w:start w:val="1"/>
      <w:numFmt w:val="lowerLetter"/>
      <w:lvlText w:val="%5.%6.%7)"/>
      <w:lvlJc w:val="left"/>
      <w:pPr>
        <w:ind w:left="5040" w:hanging="360"/>
      </w:pPr>
    </w:lvl>
    <w:lvl w:ilvl="7">
      <w:start w:val="1"/>
      <w:numFmt w:val="lowerLetter"/>
      <w:lvlText w:val="%6.%7.%8)"/>
      <w:lvlJc w:val="left"/>
      <w:pPr>
        <w:ind w:left="5760" w:hanging="360"/>
      </w:pPr>
    </w:lvl>
    <w:lvl w:ilvl="8">
      <w:start w:val="1"/>
      <w:numFmt w:val="lowerLetter"/>
      <w:lvlText w:val="%7.%8.%9)"/>
      <w:lvlJc w:val="right"/>
      <w:pPr>
        <w:ind w:left="6480" w:hanging="180"/>
      </w:pPr>
    </w:lvl>
  </w:abstractNum>
  <w:abstractNum w:abstractNumId="40" w15:restartNumberingAfterBreak="0">
    <w:nsid w:val="767D6A90"/>
    <w:multiLevelType w:val="hybridMultilevel"/>
    <w:tmpl w:val="D87A640E"/>
    <w:lvl w:ilvl="0" w:tplc="04050005">
      <w:start w:val="1"/>
      <w:numFmt w:val="bullet"/>
      <w:lvlText w:val=""/>
      <w:lvlJc w:val="left"/>
      <w:pPr>
        <w:ind w:left="1068" w:hanging="360"/>
      </w:pPr>
      <w:rPr>
        <w:rFonts w:ascii="Wingdings" w:hAnsi="Wingdings" w:cs="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B721BAA"/>
    <w:multiLevelType w:val="hybridMultilevel"/>
    <w:tmpl w:val="17D828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8C2E75"/>
    <w:multiLevelType w:val="multilevel"/>
    <w:tmpl w:val="D3B0B51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F1E6CF5"/>
    <w:multiLevelType w:val="multilevel"/>
    <w:tmpl w:val="872ACAF2"/>
    <w:lvl w:ilvl="0">
      <w:start w:val="1"/>
      <w:numFmt w:val="bullet"/>
      <w:lvlText w:val=""/>
      <w:lvlJc w:val="left"/>
      <w:pPr>
        <w:ind w:left="720" w:hanging="360"/>
      </w:pPr>
      <w:rPr>
        <w:rFonts w:ascii="Wingdings" w:hAnsi="Wingdings" w:hint="default"/>
      </w:rPr>
    </w:lvl>
    <w:lvl w:ilvl="1">
      <w:start w:val="1"/>
      <w:numFmt w:val="lowerLetter"/>
      <w:lvlText w:val="%1.%2)"/>
      <w:lvlJc w:val="left"/>
      <w:pPr>
        <w:ind w:left="1440" w:hanging="360"/>
      </w:pPr>
    </w:lvl>
    <w:lvl w:ilvl="2">
      <w:start w:val="1"/>
      <w:numFmt w:val="lowerLetter"/>
      <w:lvlText w:val="%1.%2.%3)"/>
      <w:lvlJc w:val="right"/>
      <w:pPr>
        <w:ind w:left="2160" w:hanging="180"/>
      </w:pPr>
    </w:lvl>
    <w:lvl w:ilvl="3">
      <w:start w:val="1"/>
      <w:numFmt w:val="lowerLetter"/>
      <w:lvlText w:val="%2.%3.%4)"/>
      <w:lvlJc w:val="left"/>
      <w:pPr>
        <w:ind w:left="2880" w:hanging="360"/>
      </w:pPr>
    </w:lvl>
    <w:lvl w:ilvl="4">
      <w:start w:val="1"/>
      <w:numFmt w:val="lowerLetter"/>
      <w:lvlText w:val="%3.%4.%5)"/>
      <w:lvlJc w:val="left"/>
      <w:pPr>
        <w:ind w:left="3600" w:hanging="360"/>
      </w:pPr>
    </w:lvl>
    <w:lvl w:ilvl="5">
      <w:start w:val="1"/>
      <w:numFmt w:val="lowerLetter"/>
      <w:lvlText w:val="%4.%5.%6)"/>
      <w:lvlJc w:val="right"/>
      <w:pPr>
        <w:ind w:left="4320" w:hanging="180"/>
      </w:pPr>
    </w:lvl>
    <w:lvl w:ilvl="6">
      <w:start w:val="1"/>
      <w:numFmt w:val="lowerLetter"/>
      <w:lvlText w:val="%5.%6.%7)"/>
      <w:lvlJc w:val="left"/>
      <w:pPr>
        <w:ind w:left="5040" w:hanging="360"/>
      </w:pPr>
    </w:lvl>
    <w:lvl w:ilvl="7">
      <w:start w:val="1"/>
      <w:numFmt w:val="lowerLetter"/>
      <w:lvlText w:val="%6.%7.%8)"/>
      <w:lvlJc w:val="left"/>
      <w:pPr>
        <w:ind w:left="5760" w:hanging="360"/>
      </w:pPr>
    </w:lvl>
    <w:lvl w:ilvl="8">
      <w:start w:val="1"/>
      <w:numFmt w:val="lowerLetter"/>
      <w:lvlText w:val="%7.%8.%9)"/>
      <w:lvlJc w:val="right"/>
      <w:pPr>
        <w:ind w:left="6480" w:hanging="180"/>
      </w:pPr>
    </w:lvl>
  </w:abstractNum>
  <w:num w:numId="1" w16cid:durableId="1281648337">
    <w:abstractNumId w:val="8"/>
  </w:num>
  <w:num w:numId="2" w16cid:durableId="276841652">
    <w:abstractNumId w:val="0"/>
  </w:num>
  <w:num w:numId="3" w16cid:durableId="1310400316">
    <w:abstractNumId w:val="38"/>
  </w:num>
  <w:num w:numId="4" w16cid:durableId="824205646">
    <w:abstractNumId w:val="20"/>
  </w:num>
  <w:num w:numId="5" w16cid:durableId="433869088">
    <w:abstractNumId w:val="26"/>
  </w:num>
  <w:num w:numId="6" w16cid:durableId="1422995374">
    <w:abstractNumId w:val="35"/>
  </w:num>
  <w:num w:numId="7" w16cid:durableId="19093632">
    <w:abstractNumId w:val="40"/>
  </w:num>
  <w:num w:numId="8" w16cid:durableId="1750496430">
    <w:abstractNumId w:val="12"/>
  </w:num>
  <w:num w:numId="9" w16cid:durableId="1424105745">
    <w:abstractNumId w:val="16"/>
  </w:num>
  <w:num w:numId="10" w16cid:durableId="495190694">
    <w:abstractNumId w:val="32"/>
  </w:num>
  <w:num w:numId="11" w16cid:durableId="2026470328">
    <w:abstractNumId w:val="2"/>
  </w:num>
  <w:num w:numId="12" w16cid:durableId="2094087651">
    <w:abstractNumId w:val="18"/>
  </w:num>
  <w:num w:numId="13" w16cid:durableId="539130012">
    <w:abstractNumId w:val="28"/>
  </w:num>
  <w:num w:numId="14" w16cid:durableId="54401933">
    <w:abstractNumId w:val="31"/>
  </w:num>
  <w:num w:numId="15" w16cid:durableId="477309358">
    <w:abstractNumId w:val="24"/>
  </w:num>
  <w:num w:numId="16" w16cid:durableId="851185996">
    <w:abstractNumId w:val="21"/>
  </w:num>
  <w:num w:numId="17" w16cid:durableId="1078939654">
    <w:abstractNumId w:val="29"/>
  </w:num>
  <w:num w:numId="18" w16cid:durableId="253631984">
    <w:abstractNumId w:val="27"/>
  </w:num>
  <w:num w:numId="19" w16cid:durableId="1533609939">
    <w:abstractNumId w:val="33"/>
  </w:num>
  <w:num w:numId="20" w16cid:durableId="1832871897">
    <w:abstractNumId w:val="30"/>
  </w:num>
  <w:num w:numId="21" w16cid:durableId="171456099">
    <w:abstractNumId w:val="23"/>
  </w:num>
  <w:num w:numId="22" w16cid:durableId="375356745">
    <w:abstractNumId w:val="13"/>
  </w:num>
  <w:num w:numId="23" w16cid:durableId="1884560516">
    <w:abstractNumId w:val="5"/>
  </w:num>
  <w:num w:numId="24" w16cid:durableId="982007716">
    <w:abstractNumId w:val="19"/>
  </w:num>
  <w:num w:numId="25" w16cid:durableId="1936550802">
    <w:abstractNumId w:val="6"/>
  </w:num>
  <w:num w:numId="26" w16cid:durableId="1316758343">
    <w:abstractNumId w:val="7"/>
  </w:num>
  <w:num w:numId="27" w16cid:durableId="233903097">
    <w:abstractNumId w:val="39"/>
  </w:num>
  <w:num w:numId="28" w16cid:durableId="1065907420">
    <w:abstractNumId w:val="34"/>
  </w:num>
  <w:num w:numId="29" w16cid:durableId="245724103">
    <w:abstractNumId w:val="11"/>
  </w:num>
  <w:num w:numId="30" w16cid:durableId="1977904573">
    <w:abstractNumId w:val="14"/>
  </w:num>
  <w:num w:numId="31" w16cid:durableId="966735896">
    <w:abstractNumId w:val="10"/>
  </w:num>
  <w:num w:numId="32" w16cid:durableId="999044412">
    <w:abstractNumId w:val="42"/>
  </w:num>
  <w:num w:numId="33" w16cid:durableId="433549985">
    <w:abstractNumId w:val="15"/>
  </w:num>
  <w:num w:numId="34" w16cid:durableId="1415055191">
    <w:abstractNumId w:val="43"/>
  </w:num>
  <w:num w:numId="35" w16cid:durableId="246227660">
    <w:abstractNumId w:val="9"/>
  </w:num>
  <w:num w:numId="36" w16cid:durableId="833566481">
    <w:abstractNumId w:val="17"/>
  </w:num>
  <w:num w:numId="37" w16cid:durableId="2017228782">
    <w:abstractNumId w:val="1"/>
  </w:num>
  <w:num w:numId="38" w16cid:durableId="1771001655">
    <w:abstractNumId w:val="4"/>
  </w:num>
  <w:num w:numId="39" w16cid:durableId="1122575061">
    <w:abstractNumId w:val="41"/>
  </w:num>
  <w:num w:numId="40" w16cid:durableId="1252277898">
    <w:abstractNumId w:val="37"/>
  </w:num>
  <w:num w:numId="41" w16cid:durableId="1000813740">
    <w:abstractNumId w:val="36"/>
  </w:num>
  <w:num w:numId="42" w16cid:durableId="2104639352">
    <w:abstractNumId w:val="3"/>
  </w:num>
  <w:num w:numId="43" w16cid:durableId="5523388">
    <w:abstractNumId w:val="22"/>
  </w:num>
  <w:num w:numId="44" w16cid:durableId="13585037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EF"/>
    <w:rsid w:val="0000397A"/>
    <w:rsid w:val="00003CC1"/>
    <w:rsid w:val="00005806"/>
    <w:rsid w:val="00007EBF"/>
    <w:rsid w:val="00010D7F"/>
    <w:rsid w:val="000144A7"/>
    <w:rsid w:val="00015DA0"/>
    <w:rsid w:val="00016E99"/>
    <w:rsid w:val="00023DB5"/>
    <w:rsid w:val="000309A0"/>
    <w:rsid w:val="00041E4A"/>
    <w:rsid w:val="0005244D"/>
    <w:rsid w:val="000534BE"/>
    <w:rsid w:val="0008794F"/>
    <w:rsid w:val="00091DC1"/>
    <w:rsid w:val="000A0B25"/>
    <w:rsid w:val="000F38C0"/>
    <w:rsid w:val="000F72B4"/>
    <w:rsid w:val="00114E33"/>
    <w:rsid w:val="0012029D"/>
    <w:rsid w:val="001230C0"/>
    <w:rsid w:val="001619EF"/>
    <w:rsid w:val="001670E0"/>
    <w:rsid w:val="001877DB"/>
    <w:rsid w:val="001928C4"/>
    <w:rsid w:val="00193352"/>
    <w:rsid w:val="00193D6D"/>
    <w:rsid w:val="001A1D34"/>
    <w:rsid w:val="001C21DA"/>
    <w:rsid w:val="001C3E11"/>
    <w:rsid w:val="001D31BD"/>
    <w:rsid w:val="001D557C"/>
    <w:rsid w:val="001D6F82"/>
    <w:rsid w:val="001F757F"/>
    <w:rsid w:val="00206255"/>
    <w:rsid w:val="00206EDB"/>
    <w:rsid w:val="00231BAB"/>
    <w:rsid w:val="00234481"/>
    <w:rsid w:val="0025442C"/>
    <w:rsid w:val="00255ACE"/>
    <w:rsid w:val="00260C1C"/>
    <w:rsid w:val="00260C8B"/>
    <w:rsid w:val="002872B8"/>
    <w:rsid w:val="0029172B"/>
    <w:rsid w:val="002962DE"/>
    <w:rsid w:val="00296927"/>
    <w:rsid w:val="002A0E40"/>
    <w:rsid w:val="002B0AA2"/>
    <w:rsid w:val="002C7EB7"/>
    <w:rsid w:val="002D26F3"/>
    <w:rsid w:val="002D4ACA"/>
    <w:rsid w:val="002D5393"/>
    <w:rsid w:val="002D5EF2"/>
    <w:rsid w:val="002D7298"/>
    <w:rsid w:val="002D7F51"/>
    <w:rsid w:val="002F035B"/>
    <w:rsid w:val="003020D9"/>
    <w:rsid w:val="00317C03"/>
    <w:rsid w:val="00317F3A"/>
    <w:rsid w:val="0032240C"/>
    <w:rsid w:val="00324E4A"/>
    <w:rsid w:val="00342865"/>
    <w:rsid w:val="00345D4C"/>
    <w:rsid w:val="0035473D"/>
    <w:rsid w:val="00370A23"/>
    <w:rsid w:val="00373D6F"/>
    <w:rsid w:val="00381307"/>
    <w:rsid w:val="00385214"/>
    <w:rsid w:val="00387078"/>
    <w:rsid w:val="003942B6"/>
    <w:rsid w:val="003A47E4"/>
    <w:rsid w:val="003A5189"/>
    <w:rsid w:val="003B47AE"/>
    <w:rsid w:val="003C73EF"/>
    <w:rsid w:val="003D41E7"/>
    <w:rsid w:val="003E69DF"/>
    <w:rsid w:val="003F065E"/>
    <w:rsid w:val="003F1F65"/>
    <w:rsid w:val="003F20A2"/>
    <w:rsid w:val="003F3A74"/>
    <w:rsid w:val="003F6572"/>
    <w:rsid w:val="00402471"/>
    <w:rsid w:val="00413FEF"/>
    <w:rsid w:val="00417ABF"/>
    <w:rsid w:val="004224C7"/>
    <w:rsid w:val="0042735E"/>
    <w:rsid w:val="00432AB7"/>
    <w:rsid w:val="00471A6F"/>
    <w:rsid w:val="004722C9"/>
    <w:rsid w:val="004723A0"/>
    <w:rsid w:val="00483CF7"/>
    <w:rsid w:val="004C4FCD"/>
    <w:rsid w:val="004D7170"/>
    <w:rsid w:val="004E19C7"/>
    <w:rsid w:val="0050259E"/>
    <w:rsid w:val="00510F05"/>
    <w:rsid w:val="00514E90"/>
    <w:rsid w:val="00517B56"/>
    <w:rsid w:val="00522404"/>
    <w:rsid w:val="00530E29"/>
    <w:rsid w:val="00541414"/>
    <w:rsid w:val="0055597A"/>
    <w:rsid w:val="0056224E"/>
    <w:rsid w:val="005767CD"/>
    <w:rsid w:val="0059354F"/>
    <w:rsid w:val="005A59EF"/>
    <w:rsid w:val="005A6C54"/>
    <w:rsid w:val="005B52F1"/>
    <w:rsid w:val="005B7509"/>
    <w:rsid w:val="005C695F"/>
    <w:rsid w:val="005E03DB"/>
    <w:rsid w:val="005E32AF"/>
    <w:rsid w:val="00602E2B"/>
    <w:rsid w:val="0060675E"/>
    <w:rsid w:val="0063063B"/>
    <w:rsid w:val="00632386"/>
    <w:rsid w:val="00645C82"/>
    <w:rsid w:val="0064702A"/>
    <w:rsid w:val="00650185"/>
    <w:rsid w:val="00651CC4"/>
    <w:rsid w:val="00680527"/>
    <w:rsid w:val="006B2CC9"/>
    <w:rsid w:val="006C7613"/>
    <w:rsid w:val="006D569C"/>
    <w:rsid w:val="006E4CD7"/>
    <w:rsid w:val="006F6D7E"/>
    <w:rsid w:val="00706BE7"/>
    <w:rsid w:val="00710C5F"/>
    <w:rsid w:val="00710DE4"/>
    <w:rsid w:val="007110EF"/>
    <w:rsid w:val="00711C3C"/>
    <w:rsid w:val="0072429E"/>
    <w:rsid w:val="0073009B"/>
    <w:rsid w:val="007313AC"/>
    <w:rsid w:val="00734225"/>
    <w:rsid w:val="0073713D"/>
    <w:rsid w:val="00745CE3"/>
    <w:rsid w:val="0076344D"/>
    <w:rsid w:val="0076505B"/>
    <w:rsid w:val="0076759C"/>
    <w:rsid w:val="00781DF5"/>
    <w:rsid w:val="00785EFC"/>
    <w:rsid w:val="007A5735"/>
    <w:rsid w:val="007B5CB8"/>
    <w:rsid w:val="007C483A"/>
    <w:rsid w:val="007E05D3"/>
    <w:rsid w:val="007E1A97"/>
    <w:rsid w:val="007E6431"/>
    <w:rsid w:val="007F2972"/>
    <w:rsid w:val="00802961"/>
    <w:rsid w:val="00811CD9"/>
    <w:rsid w:val="0081350C"/>
    <w:rsid w:val="00815B32"/>
    <w:rsid w:val="008266A3"/>
    <w:rsid w:val="0082735D"/>
    <w:rsid w:val="008317AF"/>
    <w:rsid w:val="00870276"/>
    <w:rsid w:val="0087502B"/>
    <w:rsid w:val="00880491"/>
    <w:rsid w:val="00887BB8"/>
    <w:rsid w:val="008A07CA"/>
    <w:rsid w:val="008A5835"/>
    <w:rsid w:val="008B0097"/>
    <w:rsid w:val="008C5955"/>
    <w:rsid w:val="008D3D55"/>
    <w:rsid w:val="008D76F0"/>
    <w:rsid w:val="008E4008"/>
    <w:rsid w:val="008E6DC0"/>
    <w:rsid w:val="008E6E31"/>
    <w:rsid w:val="00912144"/>
    <w:rsid w:val="00912A7E"/>
    <w:rsid w:val="00914084"/>
    <w:rsid w:val="00914293"/>
    <w:rsid w:val="00924D63"/>
    <w:rsid w:val="00925F81"/>
    <w:rsid w:val="009537EC"/>
    <w:rsid w:val="00966434"/>
    <w:rsid w:val="009712ED"/>
    <w:rsid w:val="00975774"/>
    <w:rsid w:val="00980B48"/>
    <w:rsid w:val="0098615A"/>
    <w:rsid w:val="009948DE"/>
    <w:rsid w:val="009A4AE4"/>
    <w:rsid w:val="009C409E"/>
    <w:rsid w:val="009D4B5F"/>
    <w:rsid w:val="009F0D47"/>
    <w:rsid w:val="009F744B"/>
    <w:rsid w:val="009F74D2"/>
    <w:rsid w:val="00A31BBB"/>
    <w:rsid w:val="00A37200"/>
    <w:rsid w:val="00A43C98"/>
    <w:rsid w:val="00A54D85"/>
    <w:rsid w:val="00A57464"/>
    <w:rsid w:val="00A74794"/>
    <w:rsid w:val="00A7700C"/>
    <w:rsid w:val="00A8633B"/>
    <w:rsid w:val="00A8688C"/>
    <w:rsid w:val="00AC3F6E"/>
    <w:rsid w:val="00AC7451"/>
    <w:rsid w:val="00AD2E46"/>
    <w:rsid w:val="00AD668F"/>
    <w:rsid w:val="00AE324B"/>
    <w:rsid w:val="00AF0AEB"/>
    <w:rsid w:val="00AF1C1A"/>
    <w:rsid w:val="00AF1E7A"/>
    <w:rsid w:val="00B0027D"/>
    <w:rsid w:val="00B261A2"/>
    <w:rsid w:val="00B415BE"/>
    <w:rsid w:val="00B436DD"/>
    <w:rsid w:val="00B46434"/>
    <w:rsid w:val="00B70D78"/>
    <w:rsid w:val="00B80133"/>
    <w:rsid w:val="00B87FB6"/>
    <w:rsid w:val="00BA5218"/>
    <w:rsid w:val="00BB24E0"/>
    <w:rsid w:val="00BC63B6"/>
    <w:rsid w:val="00BD15EB"/>
    <w:rsid w:val="00BD62B4"/>
    <w:rsid w:val="00C07C75"/>
    <w:rsid w:val="00C12FF4"/>
    <w:rsid w:val="00C2143B"/>
    <w:rsid w:val="00C23E98"/>
    <w:rsid w:val="00C34832"/>
    <w:rsid w:val="00C41B4A"/>
    <w:rsid w:val="00C4380D"/>
    <w:rsid w:val="00C550D6"/>
    <w:rsid w:val="00C91A08"/>
    <w:rsid w:val="00CA2D67"/>
    <w:rsid w:val="00CA40E6"/>
    <w:rsid w:val="00CA7BDB"/>
    <w:rsid w:val="00CB1CCA"/>
    <w:rsid w:val="00CB47AC"/>
    <w:rsid w:val="00CB5DDB"/>
    <w:rsid w:val="00CC09BF"/>
    <w:rsid w:val="00CC1732"/>
    <w:rsid w:val="00CC1A39"/>
    <w:rsid w:val="00CD2714"/>
    <w:rsid w:val="00CD2FF5"/>
    <w:rsid w:val="00CE7C78"/>
    <w:rsid w:val="00D1163D"/>
    <w:rsid w:val="00D12986"/>
    <w:rsid w:val="00D174D8"/>
    <w:rsid w:val="00D35054"/>
    <w:rsid w:val="00D36249"/>
    <w:rsid w:val="00D47309"/>
    <w:rsid w:val="00D4790A"/>
    <w:rsid w:val="00D522EE"/>
    <w:rsid w:val="00D53119"/>
    <w:rsid w:val="00D62BD9"/>
    <w:rsid w:val="00D65BA7"/>
    <w:rsid w:val="00D80BF1"/>
    <w:rsid w:val="00D93EC6"/>
    <w:rsid w:val="00DB695D"/>
    <w:rsid w:val="00DC0A67"/>
    <w:rsid w:val="00DC6D28"/>
    <w:rsid w:val="00DD30B0"/>
    <w:rsid w:val="00DE0D41"/>
    <w:rsid w:val="00DF2D16"/>
    <w:rsid w:val="00E078EE"/>
    <w:rsid w:val="00E1593F"/>
    <w:rsid w:val="00E223E1"/>
    <w:rsid w:val="00E315F0"/>
    <w:rsid w:val="00E417E9"/>
    <w:rsid w:val="00E4465B"/>
    <w:rsid w:val="00E45500"/>
    <w:rsid w:val="00E541E2"/>
    <w:rsid w:val="00E579BA"/>
    <w:rsid w:val="00E754AD"/>
    <w:rsid w:val="00E82C00"/>
    <w:rsid w:val="00E966CA"/>
    <w:rsid w:val="00EB486E"/>
    <w:rsid w:val="00EB7D14"/>
    <w:rsid w:val="00EC33ED"/>
    <w:rsid w:val="00EC564E"/>
    <w:rsid w:val="00EC5D6F"/>
    <w:rsid w:val="00EC7CF0"/>
    <w:rsid w:val="00ED343F"/>
    <w:rsid w:val="00EF24E5"/>
    <w:rsid w:val="00EF31E7"/>
    <w:rsid w:val="00EF3FF1"/>
    <w:rsid w:val="00F23DD1"/>
    <w:rsid w:val="00F260CA"/>
    <w:rsid w:val="00F415BC"/>
    <w:rsid w:val="00F6209A"/>
    <w:rsid w:val="00F679F0"/>
    <w:rsid w:val="00F72985"/>
    <w:rsid w:val="00F8011D"/>
    <w:rsid w:val="00F85778"/>
    <w:rsid w:val="00FA076E"/>
    <w:rsid w:val="00FA6BAD"/>
    <w:rsid w:val="00FA79AF"/>
    <w:rsid w:val="00FB0AC9"/>
    <w:rsid w:val="00FB34ED"/>
    <w:rsid w:val="00FD1A39"/>
    <w:rsid w:val="00FD1A6C"/>
    <w:rsid w:val="00FD3507"/>
    <w:rsid w:val="00FE0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DAE2"/>
  <w15:chartTrackingRefBased/>
  <w15:docId w15:val="{1FDD5D61-8E0E-4C5B-8D69-FFFB5211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6BE7"/>
    <w:pPr>
      <w:spacing w:after="60"/>
      <w:jc w:val="both"/>
    </w:pPr>
    <w:rPr>
      <w:rFonts w:ascii="Aptos Narrow" w:eastAsiaTheme="minorHAnsi" w:hAnsi="Aptos Narrow" w:cstheme="minorBidi"/>
      <w:sz w:val="24"/>
      <w:szCs w:val="24"/>
    </w:rPr>
  </w:style>
  <w:style w:type="paragraph" w:styleId="Nadpis1">
    <w:name w:val="heading 1"/>
    <w:basedOn w:val="Normln"/>
    <w:next w:val="Normln"/>
    <w:link w:val="Nadpis1Char"/>
    <w:qFormat/>
    <w:rsid w:val="00C34832"/>
    <w:pPr>
      <w:keepNext/>
      <w:spacing w:before="200"/>
      <w:jc w:val="left"/>
      <w:outlineLvl w:val="0"/>
    </w:pPr>
    <w:rPr>
      <w:b/>
      <w:bCs/>
      <w:spacing w:val="10"/>
      <w:kern w:val="32"/>
      <w:sz w:val="28"/>
      <w:szCs w:val="32"/>
    </w:rPr>
  </w:style>
  <w:style w:type="paragraph" w:styleId="Nadpis2">
    <w:name w:val="heading 2"/>
    <w:basedOn w:val="Normln"/>
    <w:next w:val="Normln"/>
    <w:link w:val="Nadpis2Char"/>
    <w:qFormat/>
    <w:rsid w:val="00EF3FF1"/>
    <w:pPr>
      <w:keepNext/>
      <w:spacing w:before="100"/>
      <w:outlineLvl w:val="1"/>
    </w:pPr>
    <w:rPr>
      <w:b/>
      <w:bCs/>
      <w:iCs/>
      <w:spacing w:val="10"/>
      <w:sz w:val="26"/>
      <w:szCs w:val="28"/>
    </w:rPr>
  </w:style>
  <w:style w:type="paragraph" w:styleId="Nadpis3">
    <w:name w:val="heading 3"/>
    <w:basedOn w:val="Normln"/>
    <w:next w:val="Normln"/>
    <w:link w:val="Nadpis3Char"/>
    <w:semiHidden/>
    <w:unhideWhenUsed/>
    <w:qFormat/>
    <w:rsid w:val="003F6572"/>
    <w:pPr>
      <w:keepNext/>
      <w:keepLines/>
      <w:spacing w:before="60"/>
      <w:outlineLvl w:val="2"/>
    </w:pPr>
    <w:rPr>
      <w:rFonts w:asciiTheme="minorHAnsi" w:eastAsiaTheme="majorEastAsia" w:hAnsiTheme="minorHAnsi" w:cstheme="majorBidi"/>
      <w:i/>
    </w:rPr>
  </w:style>
  <w:style w:type="paragraph" w:styleId="Nadpis4">
    <w:name w:val="heading 4"/>
    <w:basedOn w:val="Normln"/>
    <w:next w:val="Normln"/>
    <w:link w:val="Nadpis4Char"/>
    <w:semiHidden/>
    <w:unhideWhenUsed/>
    <w:qFormat/>
    <w:rsid w:val="003F65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semiHidden/>
    <w:unhideWhenUsed/>
    <w:qFormat/>
    <w:rsid w:val="00AC3F6E"/>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semiHidden/>
    <w:unhideWhenUsed/>
    <w:qFormat/>
    <w:rsid w:val="00AC3F6E"/>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AC3F6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semiHidden/>
    <w:unhideWhenUsed/>
    <w:qFormat/>
    <w:rsid w:val="00AC3F6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AC3F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Normln"/>
    <w:link w:val="TabulkaChar"/>
    <w:qFormat/>
    <w:rsid w:val="003F6572"/>
    <w:pPr>
      <w:spacing w:after="0"/>
    </w:pPr>
  </w:style>
  <w:style w:type="character" w:customStyle="1" w:styleId="Nadpis1Char">
    <w:name w:val="Nadpis 1 Char"/>
    <w:basedOn w:val="Standardnpsmoodstavce"/>
    <w:link w:val="Nadpis1"/>
    <w:rsid w:val="00C34832"/>
    <w:rPr>
      <w:rFonts w:ascii="Aptos Narrow" w:eastAsiaTheme="minorHAnsi" w:hAnsi="Aptos Narrow" w:cstheme="minorBidi"/>
      <w:b/>
      <w:bCs/>
      <w:spacing w:val="10"/>
      <w:kern w:val="32"/>
      <w:sz w:val="28"/>
      <w:szCs w:val="32"/>
    </w:rPr>
  </w:style>
  <w:style w:type="character" w:customStyle="1" w:styleId="Nadpis2Char">
    <w:name w:val="Nadpis 2 Char"/>
    <w:basedOn w:val="Standardnpsmoodstavce"/>
    <w:link w:val="Nadpis2"/>
    <w:rsid w:val="00EF3FF1"/>
    <w:rPr>
      <w:rFonts w:ascii="Aptos Narrow" w:eastAsiaTheme="minorHAnsi" w:hAnsi="Aptos Narrow" w:cstheme="minorBidi"/>
      <w:b/>
      <w:bCs/>
      <w:iCs/>
      <w:spacing w:val="10"/>
      <w:sz w:val="26"/>
      <w:szCs w:val="28"/>
    </w:rPr>
  </w:style>
  <w:style w:type="character" w:customStyle="1" w:styleId="Nadpis3Char">
    <w:name w:val="Nadpis 3 Char"/>
    <w:basedOn w:val="Standardnpsmoodstavce"/>
    <w:link w:val="Nadpis3"/>
    <w:semiHidden/>
    <w:rsid w:val="003F6572"/>
    <w:rPr>
      <w:rFonts w:asciiTheme="minorHAnsi" w:eastAsiaTheme="majorEastAsia" w:hAnsiTheme="minorHAnsi" w:cstheme="majorBidi"/>
      <w:i/>
      <w:sz w:val="24"/>
      <w:szCs w:val="24"/>
    </w:rPr>
  </w:style>
  <w:style w:type="paragraph" w:styleId="Zhlav">
    <w:name w:val="header"/>
    <w:basedOn w:val="Normln"/>
    <w:link w:val="ZhlavChar"/>
    <w:qFormat/>
    <w:rsid w:val="003F6572"/>
    <w:pPr>
      <w:tabs>
        <w:tab w:val="center" w:pos="4536"/>
        <w:tab w:val="right" w:pos="9072"/>
      </w:tabs>
      <w:spacing w:after="0"/>
    </w:pPr>
    <w:rPr>
      <w:spacing w:val="10"/>
      <w:sz w:val="18"/>
    </w:rPr>
  </w:style>
  <w:style w:type="character" w:customStyle="1" w:styleId="ZhlavChar">
    <w:name w:val="Záhlaví Char"/>
    <w:basedOn w:val="Standardnpsmoodstavce"/>
    <w:link w:val="Zhlav"/>
    <w:rsid w:val="003F6572"/>
    <w:rPr>
      <w:rFonts w:ascii="Aptos Narrow" w:eastAsiaTheme="minorHAnsi" w:hAnsi="Aptos Narrow" w:cstheme="minorBidi"/>
      <w:spacing w:val="10"/>
      <w:sz w:val="18"/>
      <w:szCs w:val="24"/>
    </w:rPr>
  </w:style>
  <w:style w:type="paragraph" w:styleId="Nzev">
    <w:name w:val="Title"/>
    <w:basedOn w:val="Normln"/>
    <w:next w:val="Normln"/>
    <w:link w:val="NzevChar"/>
    <w:qFormat/>
    <w:rsid w:val="00632386"/>
    <w:pPr>
      <w:spacing w:after="200"/>
      <w:jc w:val="center"/>
      <w:outlineLvl w:val="0"/>
    </w:pPr>
    <w:rPr>
      <w:b/>
      <w:bCs/>
      <w:caps/>
      <w:spacing w:val="20"/>
      <w:kern w:val="28"/>
      <w:sz w:val="36"/>
      <w:szCs w:val="32"/>
    </w:rPr>
  </w:style>
  <w:style w:type="character" w:customStyle="1" w:styleId="NzevChar">
    <w:name w:val="Název Char"/>
    <w:basedOn w:val="Standardnpsmoodstavce"/>
    <w:link w:val="Nzev"/>
    <w:rsid w:val="00632386"/>
    <w:rPr>
      <w:rFonts w:ascii="Aptos Narrow" w:eastAsiaTheme="minorHAnsi" w:hAnsi="Aptos Narrow" w:cstheme="minorBidi"/>
      <w:b/>
      <w:bCs/>
      <w:caps/>
      <w:spacing w:val="20"/>
      <w:kern w:val="28"/>
      <w:sz w:val="36"/>
      <w:szCs w:val="32"/>
    </w:rPr>
  </w:style>
  <w:style w:type="paragraph" w:styleId="Podnadpis">
    <w:name w:val="Subtitle"/>
    <w:basedOn w:val="Normln"/>
    <w:next w:val="Normln"/>
    <w:link w:val="PodnadpisChar"/>
    <w:qFormat/>
    <w:rsid w:val="003F6572"/>
    <w:pPr>
      <w:spacing w:before="100" w:after="200"/>
      <w:jc w:val="center"/>
      <w:outlineLvl w:val="1"/>
    </w:pPr>
    <w:rPr>
      <w:spacing w:val="10"/>
    </w:rPr>
  </w:style>
  <w:style w:type="character" w:customStyle="1" w:styleId="PodnadpisChar">
    <w:name w:val="Podnadpis Char"/>
    <w:basedOn w:val="Standardnpsmoodstavce"/>
    <w:link w:val="Podnadpis"/>
    <w:rsid w:val="003F6572"/>
    <w:rPr>
      <w:rFonts w:ascii="Aptos Narrow" w:eastAsiaTheme="minorHAnsi" w:hAnsi="Aptos Narrow" w:cstheme="minorBidi"/>
      <w:spacing w:val="10"/>
      <w:sz w:val="24"/>
      <w:szCs w:val="24"/>
    </w:rPr>
  </w:style>
  <w:style w:type="character" w:styleId="Siln">
    <w:name w:val="Strong"/>
    <w:basedOn w:val="Standardnpsmoodstavce"/>
    <w:qFormat/>
    <w:rsid w:val="003F6572"/>
    <w:rPr>
      <w:rFonts w:ascii="Aptos" w:hAnsi="Aptos"/>
      <w:b/>
      <w:bCs/>
      <w:spacing w:val="10"/>
      <w:sz w:val="20"/>
    </w:rPr>
  </w:style>
  <w:style w:type="character" w:styleId="Zdraznn">
    <w:name w:val="Emphasis"/>
    <w:basedOn w:val="Standardnpsmoodstavce"/>
    <w:qFormat/>
    <w:rsid w:val="003F6572"/>
    <w:rPr>
      <w:rFonts w:ascii="Aptos" w:hAnsi="Aptos"/>
      <w:i/>
      <w:iCs/>
    </w:rPr>
  </w:style>
  <w:style w:type="paragraph" w:styleId="Bezmezer">
    <w:name w:val="No Spacing"/>
    <w:uiPriority w:val="1"/>
    <w:qFormat/>
    <w:rsid w:val="003F6572"/>
    <w:rPr>
      <w:rFonts w:ascii="Aptos" w:hAnsi="Aptos"/>
      <w:szCs w:val="24"/>
    </w:rPr>
  </w:style>
  <w:style w:type="paragraph" w:styleId="Vrazncitt">
    <w:name w:val="Intense Quote"/>
    <w:basedOn w:val="Normln"/>
    <w:next w:val="Normln"/>
    <w:link w:val="VrazncittChar"/>
    <w:uiPriority w:val="30"/>
    <w:qFormat/>
    <w:rsid w:val="003F6572"/>
    <w:pPr>
      <w:pBdr>
        <w:bottom w:val="single" w:sz="4" w:space="4" w:color="auto"/>
      </w:pBdr>
      <w:spacing w:before="200" w:after="280"/>
      <w:ind w:left="936" w:right="936"/>
    </w:pPr>
    <w:rPr>
      <w:b/>
      <w:bCs/>
      <w:i/>
      <w:iCs/>
    </w:rPr>
  </w:style>
  <w:style w:type="character" w:customStyle="1" w:styleId="VrazncittChar">
    <w:name w:val="Výrazný citát Char"/>
    <w:basedOn w:val="Standardnpsmoodstavce"/>
    <w:link w:val="Vrazncitt"/>
    <w:uiPriority w:val="30"/>
    <w:rsid w:val="003F6572"/>
    <w:rPr>
      <w:rFonts w:ascii="Aptos Narrow" w:eastAsiaTheme="minorHAnsi" w:hAnsi="Aptos Narrow" w:cstheme="minorBidi"/>
      <w:b/>
      <w:bCs/>
      <w:i/>
      <w:iCs/>
      <w:szCs w:val="24"/>
    </w:rPr>
  </w:style>
  <w:style w:type="character" w:styleId="Zdraznnjemn">
    <w:name w:val="Subtle Emphasis"/>
    <w:basedOn w:val="Standardnpsmoodstavce"/>
    <w:uiPriority w:val="19"/>
    <w:qFormat/>
    <w:rsid w:val="003F6572"/>
    <w:rPr>
      <w:rFonts w:ascii="Aptos" w:hAnsi="Aptos"/>
      <w:i/>
      <w:iCs/>
      <w:color w:val="808080" w:themeColor="background1" w:themeShade="80"/>
    </w:rPr>
  </w:style>
  <w:style w:type="character" w:styleId="Zdraznnintenzivn">
    <w:name w:val="Intense Emphasis"/>
    <w:basedOn w:val="Standardnpsmoodstavce"/>
    <w:uiPriority w:val="21"/>
    <w:qFormat/>
    <w:rsid w:val="003F6572"/>
    <w:rPr>
      <w:rFonts w:ascii="Aptos" w:hAnsi="Aptos"/>
      <w:b/>
      <w:bCs/>
      <w:i/>
      <w:iCs/>
      <w:color w:val="auto"/>
    </w:rPr>
  </w:style>
  <w:style w:type="character" w:styleId="Odkazjemn">
    <w:name w:val="Subtle Reference"/>
    <w:basedOn w:val="Standardnpsmoodstavce"/>
    <w:uiPriority w:val="31"/>
    <w:qFormat/>
    <w:rsid w:val="003F6572"/>
    <w:rPr>
      <w:rFonts w:ascii="Aptos" w:hAnsi="Aptos"/>
      <w:smallCaps/>
      <w:color w:val="auto"/>
      <w:u w:val="single"/>
      <w:bdr w:val="none" w:sz="0" w:space="0" w:color="auto"/>
    </w:rPr>
  </w:style>
  <w:style w:type="character" w:styleId="Odkazintenzivn">
    <w:name w:val="Intense Reference"/>
    <w:basedOn w:val="Standardnpsmoodstavce"/>
    <w:uiPriority w:val="32"/>
    <w:qFormat/>
    <w:rsid w:val="003F6572"/>
    <w:rPr>
      <w:rFonts w:ascii="Aptos" w:hAnsi="Aptos"/>
      <w:b/>
      <w:bCs/>
      <w:smallCaps/>
      <w:color w:val="auto"/>
      <w:spacing w:val="5"/>
      <w:u w:val="single"/>
    </w:rPr>
  </w:style>
  <w:style w:type="character" w:styleId="Nzevknihy">
    <w:name w:val="Book Title"/>
    <w:basedOn w:val="Standardnpsmoodstavce"/>
    <w:uiPriority w:val="33"/>
    <w:qFormat/>
    <w:rsid w:val="003F6572"/>
    <w:rPr>
      <w:rFonts w:ascii="Aptos" w:hAnsi="Aptos"/>
      <w:b/>
      <w:bCs/>
      <w:smallCaps/>
      <w:spacing w:val="5"/>
    </w:rPr>
  </w:style>
  <w:style w:type="paragraph" w:styleId="Zpat">
    <w:name w:val="footer"/>
    <w:basedOn w:val="Normln"/>
    <w:link w:val="ZpatChar"/>
    <w:uiPriority w:val="99"/>
    <w:unhideWhenUsed/>
    <w:rsid w:val="00345D4C"/>
    <w:pPr>
      <w:tabs>
        <w:tab w:val="center" w:pos="4536"/>
        <w:tab w:val="right" w:pos="9072"/>
      </w:tabs>
      <w:spacing w:after="0"/>
    </w:pPr>
  </w:style>
  <w:style w:type="character" w:customStyle="1" w:styleId="ZpatChar">
    <w:name w:val="Zápatí Char"/>
    <w:basedOn w:val="Standardnpsmoodstavce"/>
    <w:link w:val="Zpat"/>
    <w:uiPriority w:val="99"/>
    <w:rsid w:val="00345D4C"/>
    <w:rPr>
      <w:rFonts w:ascii="Calibri" w:hAnsi="Calibri"/>
      <w:szCs w:val="24"/>
    </w:rPr>
  </w:style>
  <w:style w:type="character" w:customStyle="1" w:styleId="Nadpis4Char">
    <w:name w:val="Nadpis 4 Char"/>
    <w:basedOn w:val="Standardnpsmoodstavce"/>
    <w:link w:val="Nadpis4"/>
    <w:semiHidden/>
    <w:rsid w:val="003F6572"/>
    <w:rPr>
      <w:rFonts w:asciiTheme="majorHAnsi" w:eastAsiaTheme="majorEastAsia" w:hAnsiTheme="majorHAnsi" w:cstheme="majorBidi"/>
      <w:i/>
      <w:iCs/>
      <w:color w:val="2F5496" w:themeColor="accent1" w:themeShade="BF"/>
      <w:szCs w:val="24"/>
    </w:rPr>
  </w:style>
  <w:style w:type="character" w:customStyle="1" w:styleId="Nadpis5Char">
    <w:name w:val="Nadpis 5 Char"/>
    <w:basedOn w:val="Standardnpsmoodstavce"/>
    <w:link w:val="Nadpis5"/>
    <w:semiHidden/>
    <w:rsid w:val="00AC3F6E"/>
    <w:rPr>
      <w:rFonts w:asciiTheme="majorHAnsi" w:eastAsiaTheme="majorEastAsia" w:hAnsiTheme="majorHAnsi" w:cstheme="majorBidi"/>
      <w:color w:val="2F5496" w:themeColor="accent1" w:themeShade="BF"/>
      <w:szCs w:val="24"/>
    </w:rPr>
  </w:style>
  <w:style w:type="character" w:customStyle="1" w:styleId="Nadpis6Char">
    <w:name w:val="Nadpis 6 Char"/>
    <w:basedOn w:val="Standardnpsmoodstavce"/>
    <w:link w:val="Nadpis6"/>
    <w:semiHidden/>
    <w:rsid w:val="00AC3F6E"/>
    <w:rPr>
      <w:rFonts w:asciiTheme="majorHAnsi" w:eastAsiaTheme="majorEastAsia" w:hAnsiTheme="majorHAnsi" w:cstheme="majorBidi"/>
      <w:color w:val="1F3763" w:themeColor="accent1" w:themeShade="7F"/>
      <w:szCs w:val="24"/>
    </w:rPr>
  </w:style>
  <w:style w:type="character" w:customStyle="1" w:styleId="Nadpis7Char">
    <w:name w:val="Nadpis 7 Char"/>
    <w:basedOn w:val="Standardnpsmoodstavce"/>
    <w:link w:val="Nadpis7"/>
    <w:semiHidden/>
    <w:rsid w:val="00AC3F6E"/>
    <w:rPr>
      <w:rFonts w:asciiTheme="majorHAnsi" w:eastAsiaTheme="majorEastAsia" w:hAnsiTheme="majorHAnsi" w:cstheme="majorBidi"/>
      <w:i/>
      <w:iCs/>
      <w:color w:val="1F3763" w:themeColor="accent1" w:themeShade="7F"/>
      <w:szCs w:val="24"/>
    </w:rPr>
  </w:style>
  <w:style w:type="character" w:customStyle="1" w:styleId="Nadpis8Char">
    <w:name w:val="Nadpis 8 Char"/>
    <w:basedOn w:val="Standardnpsmoodstavce"/>
    <w:link w:val="Nadpis8"/>
    <w:semiHidden/>
    <w:rsid w:val="00AC3F6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AC3F6E"/>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3F6572"/>
    <w:pPr>
      <w:ind w:left="720"/>
      <w:contextualSpacing/>
    </w:pPr>
  </w:style>
  <w:style w:type="character" w:styleId="Hypertextovodkaz">
    <w:name w:val="Hyperlink"/>
    <w:basedOn w:val="Standardnpsmoodstavce"/>
    <w:uiPriority w:val="99"/>
    <w:unhideWhenUsed/>
    <w:rsid w:val="00AF1E7A"/>
    <w:rPr>
      <w:color w:val="0563C1" w:themeColor="hyperlink"/>
      <w:u w:val="single"/>
    </w:rPr>
  </w:style>
  <w:style w:type="character" w:styleId="Nevyeenzmnka">
    <w:name w:val="Unresolved Mention"/>
    <w:basedOn w:val="Standardnpsmoodstavce"/>
    <w:uiPriority w:val="99"/>
    <w:semiHidden/>
    <w:unhideWhenUsed/>
    <w:rsid w:val="00AF1E7A"/>
    <w:rPr>
      <w:color w:val="605E5C"/>
      <w:shd w:val="clear" w:color="auto" w:fill="E1DFDD"/>
    </w:rPr>
  </w:style>
  <w:style w:type="table" w:styleId="Mkatabulky">
    <w:name w:val="Table Grid"/>
    <w:basedOn w:val="Normlntabulka"/>
    <w:uiPriority w:val="39"/>
    <w:rsid w:val="00F80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Narrov">
    <w:name w:val="Normální Narrov"/>
    <w:basedOn w:val="Tabulka"/>
    <w:link w:val="NormlnNarrovChar"/>
    <w:qFormat/>
    <w:rsid w:val="003F6572"/>
    <w:rPr>
      <w:rFonts w:cstheme="minorHAnsi"/>
      <w:bCs/>
    </w:rPr>
  </w:style>
  <w:style w:type="character" w:customStyle="1" w:styleId="NormlnNarrovChar">
    <w:name w:val="Normální Narrov Char"/>
    <w:basedOn w:val="TabulkaChar"/>
    <w:link w:val="NormlnNarrov"/>
    <w:rsid w:val="003F6572"/>
    <w:rPr>
      <w:rFonts w:ascii="Aptos Narrow" w:eastAsiaTheme="minorHAnsi" w:hAnsi="Aptos Narrow" w:cstheme="minorHAnsi"/>
      <w:bCs/>
      <w:szCs w:val="24"/>
    </w:rPr>
  </w:style>
  <w:style w:type="character" w:customStyle="1" w:styleId="TabulkaChar">
    <w:name w:val="Tabulka Char"/>
    <w:basedOn w:val="Standardnpsmoodstavce"/>
    <w:link w:val="Tabulka"/>
    <w:rsid w:val="003F6572"/>
    <w:rPr>
      <w:rFonts w:ascii="Aptos Narrow" w:eastAsiaTheme="minorHAnsi" w:hAnsi="Aptos Narrow" w:cstheme="minorBidi"/>
      <w:szCs w:val="24"/>
    </w:rPr>
  </w:style>
  <w:style w:type="character" w:styleId="Zstupntext">
    <w:name w:val="Placeholder Text"/>
    <w:basedOn w:val="Standardnpsmoodstavce"/>
    <w:uiPriority w:val="99"/>
    <w:semiHidden/>
    <w:rsid w:val="00CD2714"/>
    <w:rPr>
      <w:color w:val="666666"/>
    </w:rPr>
  </w:style>
  <w:style w:type="paragraph" w:styleId="Zkladntext">
    <w:name w:val="Body Text"/>
    <w:basedOn w:val="Normln"/>
    <w:link w:val="ZkladntextChar"/>
    <w:uiPriority w:val="1"/>
    <w:qFormat/>
    <w:rsid w:val="003020D9"/>
    <w:pPr>
      <w:widowControl w:val="0"/>
      <w:autoSpaceDE w:val="0"/>
      <w:autoSpaceDN w:val="0"/>
      <w:spacing w:after="0"/>
      <w:jc w:val="left"/>
    </w:pPr>
    <w:rPr>
      <w:rFonts w:ascii="Times New Roman" w:eastAsia="Times New Roman" w:hAnsi="Times New Roman" w:cs="Times New Roman"/>
    </w:rPr>
  </w:style>
  <w:style w:type="character" w:customStyle="1" w:styleId="ZkladntextChar">
    <w:name w:val="Základní text Char"/>
    <w:basedOn w:val="Standardnpsmoodstavce"/>
    <w:link w:val="Zkladntext"/>
    <w:uiPriority w:val="1"/>
    <w:rsid w:val="003020D9"/>
    <w:rPr>
      <w:sz w:val="24"/>
      <w:szCs w:val="24"/>
    </w:rPr>
  </w:style>
  <w:style w:type="table" w:customStyle="1" w:styleId="TableNormal">
    <w:name w:val="Table Normal"/>
    <w:uiPriority w:val="2"/>
    <w:semiHidden/>
    <w:unhideWhenUsed/>
    <w:qFormat/>
    <w:rsid w:val="00AF1C1A"/>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F1C1A"/>
    <w:pPr>
      <w:widowControl w:val="0"/>
      <w:autoSpaceDE w:val="0"/>
      <w:autoSpaceDN w:val="0"/>
      <w:spacing w:after="0"/>
      <w:jc w:val="left"/>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67868">
      <w:bodyDiv w:val="1"/>
      <w:marLeft w:val="0"/>
      <w:marRight w:val="0"/>
      <w:marTop w:val="0"/>
      <w:marBottom w:val="0"/>
      <w:divBdr>
        <w:top w:val="none" w:sz="0" w:space="0" w:color="auto"/>
        <w:left w:val="none" w:sz="0" w:space="0" w:color="auto"/>
        <w:bottom w:val="none" w:sz="0" w:space="0" w:color="auto"/>
        <w:right w:val="none" w:sz="0" w:space="0" w:color="auto"/>
      </w:divBdr>
    </w:div>
    <w:div w:id="799493617">
      <w:bodyDiv w:val="1"/>
      <w:marLeft w:val="0"/>
      <w:marRight w:val="0"/>
      <w:marTop w:val="0"/>
      <w:marBottom w:val="0"/>
      <w:divBdr>
        <w:top w:val="none" w:sz="0" w:space="0" w:color="auto"/>
        <w:left w:val="none" w:sz="0" w:space="0" w:color="auto"/>
        <w:bottom w:val="none" w:sz="0" w:space="0" w:color="auto"/>
        <w:right w:val="none" w:sz="0" w:space="0" w:color="auto"/>
      </w:divBdr>
    </w:div>
    <w:div w:id="1205169057">
      <w:bodyDiv w:val="1"/>
      <w:marLeft w:val="0"/>
      <w:marRight w:val="0"/>
      <w:marTop w:val="0"/>
      <w:marBottom w:val="0"/>
      <w:divBdr>
        <w:top w:val="none" w:sz="0" w:space="0" w:color="auto"/>
        <w:left w:val="none" w:sz="0" w:space="0" w:color="auto"/>
        <w:bottom w:val="none" w:sz="0" w:space="0" w:color="auto"/>
        <w:right w:val="none" w:sz="0" w:space="0" w:color="auto"/>
      </w:divBdr>
    </w:div>
    <w:div w:id="1434473930">
      <w:bodyDiv w:val="1"/>
      <w:marLeft w:val="0"/>
      <w:marRight w:val="0"/>
      <w:marTop w:val="0"/>
      <w:marBottom w:val="0"/>
      <w:divBdr>
        <w:top w:val="none" w:sz="0" w:space="0" w:color="auto"/>
        <w:left w:val="none" w:sz="0" w:space="0" w:color="auto"/>
        <w:bottom w:val="none" w:sz="0" w:space="0" w:color="auto"/>
        <w:right w:val="none" w:sz="0" w:space="0" w:color="auto"/>
      </w:divBdr>
      <w:divsChild>
        <w:div w:id="708914068">
          <w:marLeft w:val="0"/>
          <w:marRight w:val="0"/>
          <w:marTop w:val="0"/>
          <w:marBottom w:val="0"/>
          <w:divBdr>
            <w:top w:val="none" w:sz="0" w:space="0" w:color="auto"/>
            <w:left w:val="none" w:sz="0" w:space="0" w:color="auto"/>
            <w:bottom w:val="none" w:sz="0" w:space="0" w:color="auto"/>
            <w:right w:val="none" w:sz="0" w:space="0" w:color="auto"/>
          </w:divBdr>
          <w:divsChild>
            <w:div w:id="1048719821">
              <w:marLeft w:val="0"/>
              <w:marRight w:val="0"/>
              <w:marTop w:val="0"/>
              <w:marBottom w:val="0"/>
              <w:divBdr>
                <w:top w:val="none" w:sz="0" w:space="0" w:color="auto"/>
                <w:left w:val="none" w:sz="0" w:space="0" w:color="auto"/>
                <w:bottom w:val="none" w:sz="0" w:space="0" w:color="auto"/>
                <w:right w:val="none" w:sz="0" w:space="0" w:color="auto"/>
              </w:divBdr>
              <w:divsChild>
                <w:div w:id="8264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8594">
      <w:bodyDiv w:val="1"/>
      <w:marLeft w:val="0"/>
      <w:marRight w:val="0"/>
      <w:marTop w:val="0"/>
      <w:marBottom w:val="0"/>
      <w:divBdr>
        <w:top w:val="none" w:sz="0" w:space="0" w:color="auto"/>
        <w:left w:val="none" w:sz="0" w:space="0" w:color="auto"/>
        <w:bottom w:val="none" w:sz="0" w:space="0" w:color="auto"/>
        <w:right w:val="none" w:sz="0" w:space="0" w:color="auto"/>
      </w:divBdr>
      <w:divsChild>
        <w:div w:id="290287059">
          <w:marLeft w:val="0"/>
          <w:marRight w:val="0"/>
          <w:marTop w:val="0"/>
          <w:marBottom w:val="0"/>
          <w:divBdr>
            <w:top w:val="none" w:sz="0" w:space="0" w:color="auto"/>
            <w:left w:val="none" w:sz="0" w:space="0" w:color="auto"/>
            <w:bottom w:val="none" w:sz="0" w:space="0" w:color="auto"/>
            <w:right w:val="none" w:sz="0" w:space="0" w:color="auto"/>
          </w:divBdr>
          <w:divsChild>
            <w:div w:id="630981049">
              <w:marLeft w:val="0"/>
              <w:marRight w:val="0"/>
              <w:marTop w:val="0"/>
              <w:marBottom w:val="0"/>
              <w:divBdr>
                <w:top w:val="none" w:sz="0" w:space="0" w:color="auto"/>
                <w:left w:val="none" w:sz="0" w:space="0" w:color="auto"/>
                <w:bottom w:val="none" w:sz="0" w:space="0" w:color="auto"/>
                <w:right w:val="none" w:sz="0" w:space="0" w:color="auto"/>
              </w:divBdr>
              <w:divsChild>
                <w:div w:id="12696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h.cz/pojisten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uzickami@sezna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chat@svojsovice.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sh.prihlasky@seznam.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SDH%20SVOJ&#352;OVICE\0%20OSH%20ORR\HLP\hlp_OSH.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hlp_OSH</Template>
  <TotalTime>2</TotalTime>
  <Pages>8</Pages>
  <Words>1729</Words>
  <Characters>10203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Zachat</dc:creator>
  <cp:keywords/>
  <dc:description/>
  <cp:lastModifiedBy>Petra Myslínová Cejpková</cp:lastModifiedBy>
  <cp:revision>3</cp:revision>
  <cp:lastPrinted>2025-07-28T15:54:00Z</cp:lastPrinted>
  <dcterms:created xsi:type="dcterms:W3CDTF">2025-08-02T19:32:00Z</dcterms:created>
  <dcterms:modified xsi:type="dcterms:W3CDTF">2025-08-02T19:32:00Z</dcterms:modified>
</cp:coreProperties>
</file>